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704AC" w14:textId="33873A64" w:rsidR="00B05A54" w:rsidRPr="00C70E28" w:rsidRDefault="00B05A54" w:rsidP="00DD75AC">
      <w:pPr>
        <w:spacing w:after="0"/>
        <w:ind w:left="-288" w:right="-288"/>
        <w:jc w:val="center"/>
        <w:rPr>
          <w:rFonts w:ascii="Calibri" w:hAnsi="Calibri" w:cs="Calibri"/>
          <w:b/>
          <w:bCs/>
          <w:color w:val="000000" w:themeColor="text1"/>
          <w:sz w:val="22"/>
          <w:szCs w:val="22"/>
          <w:u w:val="single"/>
        </w:rPr>
      </w:pPr>
      <w:r w:rsidRPr="00C70E28">
        <w:rPr>
          <w:rFonts w:ascii="Calibri" w:hAnsi="Calibri" w:cs="Calibri"/>
          <w:b/>
          <w:bCs/>
          <w:color w:val="000000" w:themeColor="text1"/>
          <w:sz w:val="22"/>
          <w:szCs w:val="22"/>
          <w:u w:val="single"/>
        </w:rPr>
        <w:t xml:space="preserve">Anger Management Series / </w:t>
      </w:r>
      <w:r w:rsidR="00F27E28" w:rsidRPr="00C70E28">
        <w:rPr>
          <w:rFonts w:ascii="Calibri" w:hAnsi="Calibri" w:cs="Calibri"/>
          <w:b/>
          <w:bCs/>
          <w:color w:val="000000" w:themeColor="text1"/>
          <w:sz w:val="22"/>
          <w:szCs w:val="22"/>
          <w:u w:val="single"/>
        </w:rPr>
        <w:t>Assaultive</w:t>
      </w:r>
      <w:r w:rsidRPr="00C70E28">
        <w:rPr>
          <w:rFonts w:ascii="Calibri" w:hAnsi="Calibri" w:cs="Calibri"/>
          <w:b/>
          <w:bCs/>
          <w:color w:val="000000" w:themeColor="text1"/>
          <w:sz w:val="22"/>
          <w:szCs w:val="22"/>
          <w:u w:val="single"/>
        </w:rPr>
        <w:t xml:space="preserve"> Behavior </w:t>
      </w:r>
      <w:r w:rsidRPr="00C70E28">
        <w:rPr>
          <w:rFonts w:ascii="Calibri" w:hAnsi="Calibri" w:cs="Calibri"/>
          <w:b/>
          <w:bCs/>
          <w:color w:val="000000" w:themeColor="text1"/>
          <w:sz w:val="16"/>
          <w:szCs w:val="16"/>
          <w:u w:val="single"/>
        </w:rPr>
        <w:t>(**denotes Woman’s Group available)</w:t>
      </w:r>
    </w:p>
    <w:p w14:paraId="4B1D8EE1" w14:textId="4FCF8745" w:rsidR="00F57D55" w:rsidRPr="00F27E28" w:rsidRDefault="00B05A54"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616 SUDS (English and Spanish) </w:t>
      </w:r>
      <w:r w:rsidR="00F57D55" w:rsidRPr="00F27E28">
        <w:rPr>
          <w:rFonts w:ascii="Calibri" w:hAnsi="Calibri" w:cs="Calibri"/>
          <w:color w:val="000000" w:themeColor="text1"/>
          <w:sz w:val="20"/>
          <w:szCs w:val="20"/>
        </w:rPr>
        <w:tab/>
      </w:r>
      <w:r w:rsidR="00011BFC"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(616) 878-3223</w:t>
      </w:r>
      <w:r w:rsidR="00011BFC" w:rsidRPr="00F27E28">
        <w:rPr>
          <w:rFonts w:ascii="Calibri" w:hAnsi="Calibri" w:cs="Calibri"/>
          <w:color w:val="000000" w:themeColor="text1"/>
          <w:sz w:val="20"/>
          <w:szCs w:val="20"/>
        </w:rPr>
        <w:tab/>
        <w:t xml:space="preserve">ETRS </w:t>
      </w:r>
      <w:r w:rsidR="00011BFC" w:rsidRPr="00F27E28">
        <w:rPr>
          <w:rFonts w:ascii="Calibri" w:hAnsi="Calibri" w:cs="Calibri"/>
          <w:color w:val="000000" w:themeColor="text1"/>
          <w:sz w:val="20"/>
          <w:szCs w:val="20"/>
        </w:rPr>
        <w:tab/>
      </w:r>
      <w:r w:rsidR="00011BFC" w:rsidRPr="00F27E28">
        <w:rPr>
          <w:rFonts w:ascii="Calibri" w:hAnsi="Calibri" w:cs="Calibri"/>
          <w:color w:val="000000" w:themeColor="text1"/>
          <w:sz w:val="20"/>
          <w:szCs w:val="20"/>
        </w:rPr>
        <w:tab/>
      </w:r>
      <w:r w:rsidR="00011BFC" w:rsidRPr="00F27E28">
        <w:rPr>
          <w:rFonts w:ascii="Calibri" w:hAnsi="Calibri" w:cs="Calibri"/>
          <w:color w:val="000000" w:themeColor="text1"/>
          <w:sz w:val="20"/>
          <w:szCs w:val="20"/>
        </w:rPr>
        <w:tab/>
      </w:r>
      <w:r w:rsidR="00011BFC" w:rsidRPr="00F27E28">
        <w:rPr>
          <w:rFonts w:ascii="Calibri" w:hAnsi="Calibri" w:cs="Calibri"/>
          <w:color w:val="000000" w:themeColor="text1"/>
          <w:sz w:val="20"/>
          <w:szCs w:val="20"/>
        </w:rPr>
        <w:tab/>
      </w:r>
      <w:r w:rsidR="00011BFC" w:rsidRPr="00F27E28">
        <w:rPr>
          <w:rFonts w:ascii="Calibri" w:hAnsi="Calibri" w:cs="Calibri"/>
          <w:color w:val="000000" w:themeColor="text1"/>
          <w:sz w:val="20"/>
          <w:szCs w:val="20"/>
        </w:rPr>
        <w:tab/>
      </w:r>
      <w:r w:rsidR="00F27E28">
        <w:rPr>
          <w:rFonts w:ascii="Calibri" w:hAnsi="Calibri" w:cs="Calibri"/>
          <w:color w:val="000000" w:themeColor="text1"/>
          <w:sz w:val="20"/>
          <w:szCs w:val="20"/>
        </w:rPr>
        <w:tab/>
      </w:r>
      <w:r w:rsidR="00011BFC" w:rsidRPr="00F27E28">
        <w:rPr>
          <w:rFonts w:ascii="Calibri" w:hAnsi="Calibri" w:cs="Calibri"/>
          <w:color w:val="000000" w:themeColor="text1"/>
          <w:sz w:val="20"/>
          <w:szCs w:val="20"/>
        </w:rPr>
        <w:t>(248) 399-2600</w:t>
      </w:r>
      <w:r w:rsidR="00011BFC" w:rsidRPr="00F27E28">
        <w:rPr>
          <w:rFonts w:ascii="Calibri" w:hAnsi="Calibri" w:cs="Calibri"/>
          <w:color w:val="000000" w:themeColor="text1"/>
          <w:sz w:val="20"/>
          <w:szCs w:val="20"/>
        </w:rPr>
        <w:tab/>
      </w:r>
    </w:p>
    <w:p w14:paraId="43E06219" w14:textId="12D36AA5" w:rsidR="00B05A54" w:rsidRPr="00F27E28" w:rsidRDefault="00B05A54"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A.R.M</w:t>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t>(248) 851-5556</w:t>
      </w:r>
      <w:r w:rsidR="00F57D55" w:rsidRPr="00F27E28">
        <w:rPr>
          <w:rFonts w:ascii="Calibri" w:hAnsi="Calibri" w:cs="Calibri"/>
          <w:color w:val="000000" w:themeColor="text1"/>
          <w:sz w:val="20"/>
          <w:szCs w:val="20"/>
        </w:rPr>
        <w:tab/>
      </w:r>
      <w:r w:rsidR="00DD75AC">
        <w:rPr>
          <w:rFonts w:ascii="Calibri" w:hAnsi="Calibri" w:cs="Calibri"/>
          <w:color w:val="000000" w:themeColor="text1"/>
          <w:sz w:val="20"/>
          <w:szCs w:val="20"/>
        </w:rPr>
        <w:t>Traffic Safety Association of Macomb County                (586)  293-5880</w:t>
      </w:r>
      <w:r w:rsidR="00F57D55" w:rsidRPr="00F27E28">
        <w:rPr>
          <w:rFonts w:ascii="Calibri" w:hAnsi="Calibri" w:cs="Calibri"/>
          <w:color w:val="000000" w:themeColor="text1"/>
          <w:sz w:val="20"/>
          <w:szCs w:val="20"/>
        </w:rPr>
        <w:tab/>
      </w:r>
    </w:p>
    <w:p w14:paraId="718991C0" w14:textId="449D7229" w:rsidR="00B05A54" w:rsidRPr="00F27E28" w:rsidRDefault="00B05A54"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Advanced Behavioral Rehabilitation </w:t>
      </w:r>
      <w:r w:rsidR="00F57D55" w:rsidRPr="00F27E28">
        <w:rPr>
          <w:rFonts w:ascii="Calibri" w:hAnsi="Calibri" w:cs="Calibri"/>
          <w:color w:val="000000" w:themeColor="text1"/>
          <w:sz w:val="20"/>
          <w:szCs w:val="20"/>
        </w:rPr>
        <w:tab/>
      </w:r>
      <w:r w:rsid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(248) 4</w:t>
      </w:r>
      <w:r w:rsidR="00E3528D">
        <w:rPr>
          <w:rFonts w:ascii="Calibri" w:hAnsi="Calibri" w:cs="Calibri"/>
          <w:color w:val="000000" w:themeColor="text1"/>
          <w:sz w:val="20"/>
          <w:szCs w:val="20"/>
        </w:rPr>
        <w:t>2</w:t>
      </w:r>
      <w:r w:rsidR="00F57D55" w:rsidRPr="00F27E28">
        <w:rPr>
          <w:rFonts w:ascii="Calibri" w:hAnsi="Calibri" w:cs="Calibri"/>
          <w:color w:val="000000" w:themeColor="text1"/>
          <w:sz w:val="20"/>
          <w:szCs w:val="20"/>
        </w:rPr>
        <w:t>6-2200</w:t>
      </w:r>
      <w:r w:rsidR="00F27E28">
        <w:rPr>
          <w:rFonts w:ascii="Calibri" w:hAnsi="Calibri" w:cs="Calibri"/>
          <w:color w:val="000000" w:themeColor="text1"/>
          <w:sz w:val="20"/>
          <w:szCs w:val="20"/>
        </w:rPr>
        <w:tab/>
      </w:r>
      <w:r w:rsidR="0009016A" w:rsidRPr="00F27E28">
        <w:rPr>
          <w:rFonts w:ascii="Calibri" w:hAnsi="Calibri" w:cs="Calibri"/>
          <w:color w:val="000000" w:themeColor="text1"/>
          <w:sz w:val="20"/>
          <w:szCs w:val="20"/>
        </w:rPr>
        <w:t>Class “A” Training Center</w:t>
      </w:r>
      <w:r w:rsidR="0009016A" w:rsidRPr="00F27E28">
        <w:rPr>
          <w:rFonts w:ascii="Calibri" w:hAnsi="Calibri" w:cs="Calibri"/>
          <w:color w:val="000000" w:themeColor="text1"/>
          <w:sz w:val="20"/>
          <w:szCs w:val="20"/>
        </w:rPr>
        <w:tab/>
      </w:r>
      <w:r w:rsidR="0009016A" w:rsidRPr="00F27E28">
        <w:rPr>
          <w:rFonts w:ascii="Calibri" w:hAnsi="Calibri" w:cs="Calibri"/>
          <w:color w:val="000000" w:themeColor="text1"/>
          <w:sz w:val="20"/>
          <w:szCs w:val="20"/>
        </w:rPr>
        <w:tab/>
      </w:r>
      <w:r w:rsidR="0009016A" w:rsidRPr="00F27E28">
        <w:rPr>
          <w:rFonts w:ascii="Calibri" w:hAnsi="Calibri" w:cs="Calibri"/>
          <w:color w:val="000000" w:themeColor="text1"/>
          <w:sz w:val="20"/>
          <w:szCs w:val="20"/>
        </w:rPr>
        <w:tab/>
      </w:r>
      <w:r w:rsidR="0009016A">
        <w:rPr>
          <w:rFonts w:ascii="Calibri" w:hAnsi="Calibri" w:cs="Calibri"/>
          <w:color w:val="000000" w:themeColor="text1"/>
          <w:sz w:val="20"/>
          <w:szCs w:val="20"/>
        </w:rPr>
        <w:tab/>
      </w:r>
      <w:r w:rsidR="0009016A" w:rsidRPr="00F27E28">
        <w:rPr>
          <w:rFonts w:ascii="Calibri" w:hAnsi="Calibri" w:cs="Calibri"/>
          <w:color w:val="000000" w:themeColor="text1"/>
          <w:sz w:val="20"/>
          <w:szCs w:val="20"/>
        </w:rPr>
        <w:t>(586) 281-0150</w:t>
      </w:r>
    </w:p>
    <w:p w14:paraId="3D3DF51E" w14:textId="7C119C88" w:rsidR="00DD75AC" w:rsidRDefault="00B05A54" w:rsidP="00DD75AC">
      <w:pPr>
        <w:spacing w:after="0"/>
        <w:ind w:left="-1008" w:right="-864"/>
        <w:rPr>
          <w:rFonts w:ascii="Calibri" w:hAnsi="Calibri" w:cs="Calibri"/>
          <w:color w:val="000000" w:themeColor="text1"/>
          <w:sz w:val="20"/>
          <w:szCs w:val="20"/>
        </w:rPr>
      </w:pPr>
      <w:r w:rsidRPr="00F27E28">
        <w:rPr>
          <w:rFonts w:ascii="Calibri" w:hAnsi="Calibri" w:cs="Calibri"/>
          <w:color w:val="000000" w:themeColor="text1"/>
          <w:sz w:val="20"/>
          <w:szCs w:val="20"/>
        </w:rPr>
        <w:t xml:space="preserve">Pers INC. </w:t>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r>
      <w:r w:rsidR="00F57D55" w:rsidRPr="00F27E28">
        <w:rPr>
          <w:rFonts w:ascii="Calibri" w:hAnsi="Calibri" w:cs="Calibri"/>
          <w:color w:val="000000" w:themeColor="text1"/>
          <w:sz w:val="20"/>
          <w:szCs w:val="20"/>
        </w:rPr>
        <w:tab/>
        <w:t>(248) 997-4005</w:t>
      </w:r>
      <w:r w:rsidR="00011BFC" w:rsidRPr="00F27E28">
        <w:rPr>
          <w:rFonts w:ascii="Calibri" w:hAnsi="Calibri" w:cs="Calibri"/>
          <w:color w:val="000000" w:themeColor="text1"/>
          <w:sz w:val="20"/>
          <w:szCs w:val="20"/>
        </w:rPr>
        <w:tab/>
      </w:r>
      <w:r w:rsidR="0009016A" w:rsidRPr="00F27E28">
        <w:rPr>
          <w:rFonts w:ascii="Calibri" w:hAnsi="Calibri" w:cs="Calibri"/>
          <w:color w:val="000000" w:themeColor="text1"/>
          <w:sz w:val="20"/>
          <w:szCs w:val="20"/>
        </w:rPr>
        <w:t>Step Forward</w:t>
      </w:r>
      <w:r w:rsidR="0009016A">
        <w:rPr>
          <w:rFonts w:ascii="Calibri" w:hAnsi="Calibri" w:cs="Calibri"/>
          <w:color w:val="000000" w:themeColor="text1"/>
          <w:sz w:val="20"/>
          <w:szCs w:val="20"/>
        </w:rPr>
        <w:t xml:space="preserve">   </w:t>
      </w:r>
      <w:r w:rsidR="0009016A" w:rsidRPr="00F27E28">
        <w:rPr>
          <w:rFonts w:ascii="Calibri" w:hAnsi="Calibri" w:cs="Calibri"/>
          <w:color w:val="000000" w:themeColor="text1"/>
          <w:sz w:val="20"/>
          <w:szCs w:val="20"/>
        </w:rPr>
        <w:t>Troy</w:t>
      </w:r>
      <w:r w:rsidR="0009016A">
        <w:rPr>
          <w:rFonts w:ascii="Calibri" w:hAnsi="Calibri" w:cs="Calibri"/>
          <w:color w:val="000000" w:themeColor="text1"/>
          <w:sz w:val="20"/>
          <w:szCs w:val="20"/>
        </w:rPr>
        <w:t xml:space="preserve">          </w:t>
      </w:r>
      <w:r w:rsidR="0009016A" w:rsidRPr="00F27E28">
        <w:rPr>
          <w:rFonts w:ascii="Calibri" w:hAnsi="Calibri" w:cs="Calibri"/>
          <w:color w:val="000000" w:themeColor="text1"/>
          <w:sz w:val="20"/>
          <w:szCs w:val="20"/>
        </w:rPr>
        <w:t>(248) 655-1267</w:t>
      </w:r>
      <w:r w:rsidR="0009016A">
        <w:rPr>
          <w:rFonts w:ascii="Calibri" w:hAnsi="Calibri" w:cs="Calibri"/>
          <w:color w:val="000000" w:themeColor="text1"/>
          <w:sz w:val="20"/>
          <w:szCs w:val="20"/>
        </w:rPr>
        <w:t xml:space="preserve">   </w:t>
      </w:r>
      <w:r w:rsidR="0009016A" w:rsidRPr="00F27E28">
        <w:rPr>
          <w:rFonts w:ascii="Calibri" w:hAnsi="Calibri" w:cs="Calibri"/>
          <w:color w:val="000000" w:themeColor="text1"/>
          <w:sz w:val="20"/>
          <w:szCs w:val="20"/>
        </w:rPr>
        <w:t>Waterford</w:t>
      </w:r>
      <w:r w:rsidR="0009016A">
        <w:rPr>
          <w:rFonts w:ascii="Calibri" w:hAnsi="Calibri" w:cs="Calibri"/>
          <w:color w:val="000000" w:themeColor="text1"/>
          <w:sz w:val="20"/>
          <w:szCs w:val="20"/>
        </w:rPr>
        <w:t xml:space="preserve">  </w:t>
      </w:r>
      <w:r w:rsidR="0009016A" w:rsidRPr="00F27E28">
        <w:rPr>
          <w:rFonts w:ascii="Calibri" w:hAnsi="Calibri" w:cs="Calibri"/>
          <w:color w:val="000000" w:themeColor="text1"/>
          <w:sz w:val="20"/>
          <w:szCs w:val="20"/>
        </w:rPr>
        <w:t>(248) 451-2310</w:t>
      </w:r>
    </w:p>
    <w:p w14:paraId="0915B63B" w14:textId="77777777" w:rsidR="00071BB7" w:rsidRPr="00F27E28" w:rsidRDefault="00DD75AC" w:rsidP="00071BB7">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Education Intervention Programs</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693-0336</w:t>
      </w:r>
      <w:r>
        <w:rPr>
          <w:rFonts w:ascii="Calibri" w:hAnsi="Calibri" w:cs="Calibri"/>
          <w:color w:val="000000" w:themeColor="text1"/>
          <w:sz w:val="20"/>
          <w:szCs w:val="20"/>
        </w:rPr>
        <w:tab/>
      </w:r>
      <w:r w:rsidR="00071BB7" w:rsidRPr="00F27E28">
        <w:rPr>
          <w:rFonts w:ascii="Calibri" w:hAnsi="Calibri" w:cs="Calibri"/>
          <w:color w:val="000000" w:themeColor="text1"/>
          <w:sz w:val="20"/>
          <w:szCs w:val="20"/>
        </w:rPr>
        <w:t>Latino Family Services (English and Spanish)</w:t>
      </w:r>
      <w:r w:rsidR="00071BB7" w:rsidRPr="00F27E28">
        <w:rPr>
          <w:rFonts w:ascii="Calibri" w:hAnsi="Calibri" w:cs="Calibri"/>
          <w:color w:val="000000" w:themeColor="text1"/>
          <w:sz w:val="20"/>
          <w:szCs w:val="20"/>
        </w:rPr>
        <w:tab/>
      </w:r>
      <w:r w:rsidR="00071BB7">
        <w:rPr>
          <w:rFonts w:ascii="Calibri" w:hAnsi="Calibri" w:cs="Calibri"/>
          <w:color w:val="000000" w:themeColor="text1"/>
          <w:sz w:val="20"/>
          <w:szCs w:val="20"/>
        </w:rPr>
        <w:tab/>
      </w:r>
      <w:r w:rsidR="00071BB7" w:rsidRPr="00F27E28">
        <w:rPr>
          <w:rFonts w:ascii="Calibri" w:hAnsi="Calibri" w:cs="Calibri"/>
          <w:color w:val="000000" w:themeColor="text1"/>
          <w:sz w:val="20"/>
          <w:szCs w:val="20"/>
        </w:rPr>
        <w:t>(313) 279-3232</w:t>
      </w:r>
    </w:p>
    <w:p w14:paraId="342A2D46" w14:textId="40FCAF23" w:rsidR="00DD75AC" w:rsidRPr="00C70E28" w:rsidRDefault="00DD75AC" w:rsidP="005221C3">
      <w:pPr>
        <w:spacing w:after="0"/>
        <w:ind w:left="1872" w:right="-1008" w:firstLine="288"/>
        <w:rPr>
          <w:rFonts w:ascii="Calibri" w:hAnsi="Calibri" w:cs="Calibri"/>
          <w:color w:val="000000" w:themeColor="text1"/>
          <w:sz w:val="20"/>
          <w:szCs w:val="20"/>
        </w:rPr>
      </w:pPr>
      <w:r w:rsidRPr="00C70E28">
        <w:rPr>
          <w:rFonts w:ascii="Calibri" w:hAnsi="Calibri" w:cs="Calibri"/>
          <w:b/>
          <w:bCs/>
          <w:color w:val="000000" w:themeColor="text1"/>
          <w:sz w:val="22"/>
          <w:szCs w:val="22"/>
          <w:u w:val="single"/>
        </w:rPr>
        <w:t xml:space="preserve">Domestic Violence </w:t>
      </w:r>
      <w:r w:rsidRPr="00C70E28">
        <w:rPr>
          <w:rFonts w:ascii="Calibri" w:hAnsi="Calibri" w:cs="Calibri"/>
          <w:b/>
          <w:bCs/>
          <w:color w:val="000000" w:themeColor="text1"/>
          <w:sz w:val="16"/>
          <w:szCs w:val="16"/>
          <w:u w:val="single"/>
        </w:rPr>
        <w:t>(**denotes Woman’s Group available)</w:t>
      </w:r>
    </w:p>
    <w:p w14:paraId="78D8E731" w14:textId="4337A4B3" w:rsidR="00DD75AC" w:rsidRDefault="00DD75AC" w:rsidP="00DD75AC">
      <w:pPr>
        <w:spacing w:after="0"/>
        <w:ind w:left="-1008" w:right="-720"/>
        <w:rPr>
          <w:rFonts w:ascii="Calibri" w:hAnsi="Calibri" w:cs="Calibri"/>
          <w:color w:val="000000" w:themeColor="text1"/>
          <w:sz w:val="20"/>
          <w:szCs w:val="20"/>
        </w:rPr>
      </w:pPr>
      <w:r w:rsidRPr="00F27E28">
        <w:rPr>
          <w:rFonts w:ascii="Calibri" w:hAnsi="Calibri" w:cs="Calibri"/>
          <w:color w:val="000000" w:themeColor="text1"/>
          <w:sz w:val="20"/>
          <w:szCs w:val="20"/>
        </w:rPr>
        <w:t>CHOICES</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931-9989</w:t>
      </w:r>
      <w:r>
        <w:rPr>
          <w:rFonts w:ascii="Calibri" w:hAnsi="Calibri" w:cs="Calibri"/>
          <w:color w:val="000000" w:themeColor="text1"/>
          <w:sz w:val="20"/>
          <w:szCs w:val="20"/>
        </w:rPr>
        <w:tab/>
      </w:r>
      <w:r w:rsidRPr="00F27E28">
        <w:rPr>
          <w:rFonts w:ascii="Calibri" w:hAnsi="Calibri" w:cs="Calibri"/>
          <w:color w:val="000000" w:themeColor="text1"/>
          <w:sz w:val="20"/>
          <w:szCs w:val="20"/>
        </w:rPr>
        <w:t>H.A.V.E.N. (Women’s Group Only)</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Pr>
          <w:rFonts w:ascii="Calibri" w:hAnsi="Calibri" w:cs="Calibri"/>
          <w:color w:val="000000" w:themeColor="text1"/>
          <w:sz w:val="20"/>
          <w:szCs w:val="20"/>
        </w:rPr>
        <w:tab/>
      </w:r>
      <w:r w:rsidRPr="00F27E28">
        <w:rPr>
          <w:rFonts w:ascii="Calibri" w:hAnsi="Calibri" w:cs="Calibri"/>
          <w:color w:val="000000" w:themeColor="text1"/>
          <w:sz w:val="20"/>
          <w:szCs w:val="20"/>
        </w:rPr>
        <w:t>(248) 334-1284</w:t>
      </w:r>
    </w:p>
    <w:p w14:paraId="33CA352F" w14:textId="702BD8A3" w:rsidR="00DD75AC" w:rsidRDefault="00DD75AC" w:rsidP="00DD75AC">
      <w:pPr>
        <w:spacing w:after="0"/>
        <w:ind w:left="-1008" w:right="-720"/>
        <w:rPr>
          <w:rFonts w:ascii="Calibri" w:hAnsi="Calibri" w:cs="Calibri"/>
          <w:color w:val="000000" w:themeColor="text1"/>
          <w:sz w:val="20"/>
          <w:szCs w:val="20"/>
        </w:rPr>
      </w:pPr>
      <w:r w:rsidRPr="00F27E28">
        <w:rPr>
          <w:rFonts w:ascii="Calibri" w:hAnsi="Calibri" w:cs="Calibri"/>
          <w:color w:val="000000" w:themeColor="text1"/>
          <w:sz w:val="20"/>
          <w:szCs w:val="20"/>
        </w:rPr>
        <w:t xml:space="preserve">Advanced Behavioral Rehabilitation </w:t>
      </w:r>
      <w:r w:rsidRPr="00F27E28">
        <w:rPr>
          <w:rFonts w:ascii="Calibri" w:hAnsi="Calibri" w:cs="Calibri"/>
          <w:color w:val="000000" w:themeColor="text1"/>
          <w:sz w:val="20"/>
          <w:szCs w:val="20"/>
        </w:rPr>
        <w:tab/>
      </w:r>
      <w:r>
        <w:rPr>
          <w:rFonts w:ascii="Calibri" w:hAnsi="Calibri" w:cs="Calibri"/>
          <w:color w:val="000000" w:themeColor="text1"/>
          <w:sz w:val="20"/>
          <w:szCs w:val="20"/>
        </w:rPr>
        <w:tab/>
      </w:r>
      <w:r w:rsidRPr="00F27E28">
        <w:rPr>
          <w:rFonts w:ascii="Calibri" w:hAnsi="Calibri" w:cs="Calibri"/>
          <w:color w:val="000000" w:themeColor="text1"/>
          <w:sz w:val="20"/>
          <w:szCs w:val="20"/>
        </w:rPr>
        <w:t>(248) 4</w:t>
      </w:r>
      <w:r>
        <w:rPr>
          <w:rFonts w:ascii="Calibri" w:hAnsi="Calibri" w:cs="Calibri"/>
          <w:color w:val="000000" w:themeColor="text1"/>
          <w:sz w:val="20"/>
          <w:szCs w:val="20"/>
        </w:rPr>
        <w:t>2</w:t>
      </w:r>
      <w:r w:rsidRPr="00F27E28">
        <w:rPr>
          <w:rFonts w:ascii="Calibri" w:hAnsi="Calibri" w:cs="Calibri"/>
          <w:color w:val="000000" w:themeColor="text1"/>
          <w:sz w:val="20"/>
          <w:szCs w:val="20"/>
        </w:rPr>
        <w:t>6-2200</w:t>
      </w:r>
      <w:r>
        <w:rPr>
          <w:rFonts w:ascii="Calibri" w:hAnsi="Calibri" w:cs="Calibri"/>
          <w:color w:val="000000" w:themeColor="text1"/>
          <w:sz w:val="20"/>
          <w:szCs w:val="20"/>
        </w:rPr>
        <w:tab/>
      </w:r>
      <w:r w:rsidRPr="00F27E28">
        <w:rPr>
          <w:rFonts w:ascii="Calibri" w:hAnsi="Calibri" w:cs="Calibri"/>
          <w:color w:val="000000" w:themeColor="text1"/>
          <w:sz w:val="20"/>
          <w:szCs w:val="20"/>
        </w:rPr>
        <w:t>Education Intervention Programs</w:t>
      </w:r>
      <w:r w:rsidR="00B777BB">
        <w:rPr>
          <w:rFonts w:ascii="Calibri" w:hAnsi="Calibri" w:cs="Calibri"/>
          <w:color w:val="000000" w:themeColor="text1"/>
          <w:sz w:val="20"/>
          <w:szCs w:val="20"/>
        </w:rPr>
        <w:t>**</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Pr>
          <w:rFonts w:ascii="Calibri" w:hAnsi="Calibri" w:cs="Calibri"/>
          <w:color w:val="000000" w:themeColor="text1"/>
          <w:sz w:val="20"/>
          <w:szCs w:val="20"/>
        </w:rPr>
        <w:tab/>
      </w:r>
      <w:r w:rsidRPr="00F27E28">
        <w:rPr>
          <w:rFonts w:ascii="Calibri" w:hAnsi="Calibri" w:cs="Calibri"/>
          <w:color w:val="000000" w:themeColor="text1"/>
          <w:sz w:val="20"/>
          <w:szCs w:val="20"/>
        </w:rPr>
        <w:t>(248) 693-0336</w:t>
      </w:r>
    </w:p>
    <w:p w14:paraId="77C6DE07" w14:textId="584A2D6B" w:rsidR="00DD75AC" w:rsidRDefault="00DD75AC" w:rsidP="00DD75AC">
      <w:pPr>
        <w:spacing w:after="0"/>
        <w:ind w:left="-1008" w:right="-720"/>
        <w:rPr>
          <w:rFonts w:ascii="Calibri" w:hAnsi="Calibri" w:cs="Calibri"/>
          <w:color w:val="000000" w:themeColor="text1"/>
          <w:sz w:val="20"/>
          <w:szCs w:val="20"/>
        </w:rPr>
      </w:pPr>
      <w:r w:rsidRPr="00F27E28">
        <w:rPr>
          <w:rFonts w:ascii="Calibri" w:hAnsi="Calibri" w:cs="Calibri"/>
          <w:color w:val="000000" w:themeColor="text1"/>
          <w:sz w:val="20"/>
          <w:szCs w:val="20"/>
        </w:rPr>
        <w:t xml:space="preserve">ETRS </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399-2600</w:t>
      </w:r>
      <w:r w:rsidRPr="00F27E28">
        <w:rPr>
          <w:rFonts w:ascii="Calibri" w:hAnsi="Calibri" w:cs="Calibri"/>
          <w:color w:val="000000" w:themeColor="text1"/>
          <w:sz w:val="20"/>
          <w:szCs w:val="20"/>
        </w:rPr>
        <w:tab/>
        <w:t>Step Forward</w:t>
      </w:r>
      <w:r>
        <w:rPr>
          <w:rFonts w:ascii="Calibri" w:hAnsi="Calibri" w:cs="Calibri"/>
          <w:color w:val="000000" w:themeColor="text1"/>
          <w:sz w:val="20"/>
          <w:szCs w:val="20"/>
        </w:rPr>
        <w:t xml:space="preserve">   </w:t>
      </w:r>
      <w:r w:rsidRPr="00F27E28">
        <w:rPr>
          <w:rFonts w:ascii="Calibri" w:hAnsi="Calibri" w:cs="Calibri"/>
          <w:color w:val="000000" w:themeColor="text1"/>
          <w:sz w:val="20"/>
          <w:szCs w:val="20"/>
        </w:rPr>
        <w:t>Troy</w:t>
      </w:r>
      <w:r>
        <w:rPr>
          <w:rFonts w:ascii="Calibri" w:hAnsi="Calibri" w:cs="Calibri"/>
          <w:color w:val="000000" w:themeColor="text1"/>
          <w:sz w:val="20"/>
          <w:szCs w:val="20"/>
        </w:rPr>
        <w:t xml:space="preserve">          </w:t>
      </w:r>
      <w:r w:rsidRPr="00F27E28">
        <w:rPr>
          <w:rFonts w:ascii="Calibri" w:hAnsi="Calibri" w:cs="Calibri"/>
          <w:color w:val="000000" w:themeColor="text1"/>
          <w:sz w:val="20"/>
          <w:szCs w:val="20"/>
        </w:rPr>
        <w:t>(248) 655-1267</w:t>
      </w:r>
      <w:r>
        <w:rPr>
          <w:rFonts w:ascii="Calibri" w:hAnsi="Calibri" w:cs="Calibri"/>
          <w:color w:val="000000" w:themeColor="text1"/>
          <w:sz w:val="20"/>
          <w:szCs w:val="20"/>
        </w:rPr>
        <w:t xml:space="preserve">   </w:t>
      </w:r>
      <w:r w:rsidRPr="00F27E28">
        <w:rPr>
          <w:rFonts w:ascii="Calibri" w:hAnsi="Calibri" w:cs="Calibri"/>
          <w:color w:val="000000" w:themeColor="text1"/>
          <w:sz w:val="20"/>
          <w:szCs w:val="20"/>
        </w:rPr>
        <w:t>Waterford</w:t>
      </w:r>
      <w:r>
        <w:rPr>
          <w:rFonts w:ascii="Calibri" w:hAnsi="Calibri" w:cs="Calibri"/>
          <w:color w:val="000000" w:themeColor="text1"/>
          <w:sz w:val="20"/>
          <w:szCs w:val="20"/>
        </w:rPr>
        <w:t xml:space="preserve">  </w:t>
      </w:r>
      <w:r w:rsidRPr="00F27E28">
        <w:rPr>
          <w:rFonts w:ascii="Calibri" w:hAnsi="Calibri" w:cs="Calibri"/>
          <w:color w:val="000000" w:themeColor="text1"/>
          <w:sz w:val="20"/>
          <w:szCs w:val="20"/>
        </w:rPr>
        <w:t>(248) 451-2310</w:t>
      </w:r>
    </w:p>
    <w:p w14:paraId="32706A78" w14:textId="280F7A35" w:rsidR="00DD75AC" w:rsidRDefault="00DD75AC" w:rsidP="00DD75AC">
      <w:pPr>
        <w:spacing w:after="0"/>
        <w:ind w:left="-1008" w:right="-864"/>
        <w:rPr>
          <w:rFonts w:ascii="Calibri" w:hAnsi="Calibri" w:cs="Calibri"/>
          <w:color w:val="000000" w:themeColor="text1"/>
          <w:sz w:val="20"/>
          <w:szCs w:val="20"/>
        </w:rPr>
      </w:pPr>
      <w:r w:rsidRPr="00F27E28">
        <w:rPr>
          <w:rFonts w:ascii="Calibri" w:hAnsi="Calibri" w:cs="Calibri"/>
          <w:color w:val="000000" w:themeColor="text1"/>
          <w:sz w:val="20"/>
          <w:szCs w:val="20"/>
        </w:rPr>
        <w:t xml:space="preserve">Macomb Family Services     </w:t>
      </w:r>
      <w:r w:rsidRPr="00F27E28">
        <w:rPr>
          <w:rFonts w:ascii="Calibri" w:hAnsi="Calibri" w:cs="Calibri"/>
          <w:color w:val="000000" w:themeColor="text1"/>
          <w:sz w:val="20"/>
          <w:szCs w:val="20"/>
        </w:rPr>
        <w:tab/>
        <w:t xml:space="preserve">       Clinton Twp</w:t>
      </w:r>
      <w:r w:rsidRPr="00F27E28">
        <w:rPr>
          <w:rFonts w:ascii="Calibri" w:hAnsi="Calibri" w:cs="Calibri"/>
          <w:color w:val="000000" w:themeColor="text1"/>
          <w:sz w:val="20"/>
          <w:szCs w:val="20"/>
        </w:rPr>
        <w:tab/>
        <w:t>(586) 226-3440</w:t>
      </w:r>
      <w:r>
        <w:rPr>
          <w:rFonts w:ascii="Calibri" w:hAnsi="Calibri" w:cs="Calibri"/>
          <w:color w:val="000000" w:themeColor="text1"/>
          <w:sz w:val="20"/>
          <w:szCs w:val="20"/>
        </w:rPr>
        <w:tab/>
      </w:r>
      <w:r w:rsidRPr="00F27E28">
        <w:rPr>
          <w:rFonts w:ascii="Calibri" w:hAnsi="Calibri" w:cs="Calibri"/>
          <w:color w:val="000000" w:themeColor="text1"/>
          <w:sz w:val="20"/>
          <w:szCs w:val="20"/>
        </w:rPr>
        <w:t>L &amp; L Recovery **</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Pr>
          <w:rFonts w:ascii="Calibri" w:hAnsi="Calibri" w:cs="Calibri"/>
          <w:color w:val="000000" w:themeColor="text1"/>
          <w:sz w:val="20"/>
          <w:szCs w:val="20"/>
        </w:rPr>
        <w:tab/>
      </w:r>
      <w:r>
        <w:rPr>
          <w:rFonts w:ascii="Calibri" w:hAnsi="Calibri" w:cs="Calibri"/>
          <w:color w:val="000000" w:themeColor="text1"/>
          <w:sz w:val="20"/>
          <w:szCs w:val="20"/>
        </w:rPr>
        <w:tab/>
      </w:r>
      <w:r>
        <w:rPr>
          <w:rFonts w:ascii="Calibri" w:hAnsi="Calibri" w:cs="Calibri"/>
          <w:color w:val="000000" w:themeColor="text1"/>
          <w:sz w:val="20"/>
          <w:szCs w:val="20"/>
        </w:rPr>
        <w:tab/>
      </w:r>
      <w:r w:rsidRPr="00F27E28">
        <w:rPr>
          <w:rFonts w:ascii="Calibri" w:hAnsi="Calibri" w:cs="Calibri"/>
          <w:color w:val="000000" w:themeColor="text1"/>
          <w:sz w:val="20"/>
          <w:szCs w:val="20"/>
        </w:rPr>
        <w:t>(248) 238-8689</w:t>
      </w:r>
    </w:p>
    <w:p w14:paraId="3E7F374D" w14:textId="77777777" w:rsidR="005221C3" w:rsidRDefault="00DD75AC" w:rsidP="005221C3">
      <w:pPr>
        <w:spacing w:after="0"/>
        <w:ind w:left="-1008" w:right="-864"/>
        <w:rPr>
          <w:rFonts w:ascii="Calibri" w:hAnsi="Calibri" w:cs="Calibri"/>
          <w:color w:val="000000" w:themeColor="text1"/>
          <w:sz w:val="20"/>
          <w:szCs w:val="20"/>
        </w:rPr>
      </w:pPr>
      <w:r>
        <w:rPr>
          <w:rFonts w:ascii="Calibri" w:hAnsi="Calibri" w:cs="Calibri"/>
          <w:color w:val="000000" w:themeColor="text1"/>
          <w:sz w:val="20"/>
          <w:szCs w:val="20"/>
        </w:rPr>
        <w:t>Venture Counseling **                        Macomb      (586) 649-7589</w:t>
      </w:r>
    </w:p>
    <w:p w14:paraId="7FA30E4C" w14:textId="24432215" w:rsidR="00011BFC" w:rsidRPr="005221C3" w:rsidRDefault="00011BFC" w:rsidP="005221C3">
      <w:pPr>
        <w:spacing w:after="0"/>
        <w:ind w:left="1152" w:right="-864" w:firstLine="1008"/>
        <w:rPr>
          <w:rFonts w:ascii="Calibri" w:hAnsi="Calibri" w:cs="Calibri"/>
          <w:color w:val="000000" w:themeColor="text1"/>
          <w:sz w:val="20"/>
          <w:szCs w:val="20"/>
        </w:rPr>
      </w:pPr>
      <w:r w:rsidRPr="00C70E28">
        <w:rPr>
          <w:rFonts w:ascii="Calibri" w:hAnsi="Calibri" w:cs="Calibri"/>
          <w:b/>
          <w:bCs/>
          <w:color w:val="000000" w:themeColor="text1"/>
          <w:sz w:val="22"/>
          <w:szCs w:val="22"/>
          <w:u w:val="single"/>
        </w:rPr>
        <w:t>Traffic Safety Classes</w:t>
      </w:r>
    </w:p>
    <w:p w14:paraId="1F76E560" w14:textId="30F46C5D" w:rsidR="00011BFC" w:rsidRPr="00F27E28" w:rsidRDefault="00011BFC"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616 SUDS (English and Spanish)</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(616) 878-3223</w:t>
      </w:r>
      <w:r w:rsidRPr="00F27E28">
        <w:rPr>
          <w:rFonts w:ascii="Calibri" w:hAnsi="Calibri" w:cs="Calibri"/>
          <w:color w:val="000000" w:themeColor="text1"/>
          <w:sz w:val="20"/>
          <w:szCs w:val="20"/>
        </w:rPr>
        <w:tab/>
        <w:t>Education Intervention Programs (Level I and II)</w:t>
      </w:r>
      <w:r w:rsidRPr="00F27E28">
        <w:rPr>
          <w:rFonts w:ascii="Calibri" w:hAnsi="Calibri" w:cs="Calibri"/>
          <w:color w:val="000000" w:themeColor="text1"/>
          <w:sz w:val="20"/>
          <w:szCs w:val="20"/>
        </w:rPr>
        <w:tab/>
        <w:t>(248) 693-0336</w:t>
      </w:r>
    </w:p>
    <w:p w14:paraId="61838906" w14:textId="4D147EC1" w:rsidR="00011BFC" w:rsidRPr="00F27E28" w:rsidRDefault="00011BFC"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A.R.M. </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851-</w:t>
      </w:r>
      <w:r w:rsidR="00DA303A" w:rsidRPr="00F27E28">
        <w:rPr>
          <w:rFonts w:ascii="Calibri" w:hAnsi="Calibri" w:cs="Calibri"/>
          <w:color w:val="000000" w:themeColor="text1"/>
          <w:sz w:val="20"/>
          <w:szCs w:val="20"/>
        </w:rPr>
        <w:t>5556</w:t>
      </w:r>
      <w:r w:rsidRPr="00F27E28">
        <w:rPr>
          <w:rFonts w:ascii="Calibri" w:hAnsi="Calibri" w:cs="Calibri"/>
          <w:color w:val="000000" w:themeColor="text1"/>
          <w:sz w:val="20"/>
          <w:szCs w:val="20"/>
        </w:rPr>
        <w:tab/>
        <w:t xml:space="preserve">Traffic Safety Association of Macomb County </w:t>
      </w:r>
      <w:r w:rsidRPr="00F27E28">
        <w:rPr>
          <w:rFonts w:ascii="Calibri" w:hAnsi="Calibri" w:cs="Calibri"/>
          <w:color w:val="000000" w:themeColor="text1"/>
          <w:sz w:val="20"/>
          <w:szCs w:val="20"/>
        </w:rPr>
        <w:tab/>
        <w:t>(586) 293-5880</w:t>
      </w:r>
    </w:p>
    <w:p w14:paraId="08D4D1F8" w14:textId="6B8112E0" w:rsidR="00011BFC" w:rsidRDefault="00011BFC"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Advanced Behavior Rehabilitation</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 xml:space="preserve">(248) 426-2200  </w:t>
      </w:r>
    </w:p>
    <w:p w14:paraId="5E989E8A" w14:textId="51FC76FA" w:rsidR="00011BFC" w:rsidRPr="00C70E28" w:rsidRDefault="00011BFC" w:rsidP="00011BFC">
      <w:pPr>
        <w:spacing w:after="0"/>
        <w:ind w:left="-1008" w:right="-1008"/>
        <w:jc w:val="center"/>
        <w:rPr>
          <w:rFonts w:ascii="Calibri" w:hAnsi="Calibri" w:cs="Calibri"/>
          <w:b/>
          <w:bCs/>
          <w:color w:val="000000" w:themeColor="text1"/>
          <w:sz w:val="22"/>
          <w:szCs w:val="22"/>
          <w:u w:val="single"/>
        </w:rPr>
      </w:pPr>
      <w:r w:rsidRPr="00C70E28">
        <w:rPr>
          <w:rFonts w:ascii="Calibri" w:hAnsi="Calibri" w:cs="Calibri"/>
          <w:b/>
          <w:bCs/>
          <w:color w:val="000000" w:themeColor="text1"/>
          <w:sz w:val="22"/>
          <w:szCs w:val="22"/>
          <w:u w:val="single"/>
        </w:rPr>
        <w:t xml:space="preserve">Alcohol Education Programs </w:t>
      </w:r>
      <w:r w:rsidRPr="00C70E28">
        <w:rPr>
          <w:rFonts w:ascii="Calibri" w:hAnsi="Calibri" w:cs="Calibri"/>
          <w:b/>
          <w:bCs/>
          <w:color w:val="000000" w:themeColor="text1"/>
          <w:sz w:val="16"/>
          <w:szCs w:val="16"/>
          <w:u w:val="single"/>
        </w:rPr>
        <w:t>(*denotes weekend program available,**denotes overnight weekend programs)</w:t>
      </w:r>
    </w:p>
    <w:p w14:paraId="336792FC" w14:textId="474FE990" w:rsidR="00011BFC" w:rsidRPr="00F27E28" w:rsidRDefault="00011BFC"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616 SUDS (English and Spanish)</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(616) 878-3223</w:t>
      </w:r>
      <w:r w:rsidR="00641A56" w:rsidRPr="00F27E28">
        <w:rPr>
          <w:rFonts w:ascii="Calibri" w:hAnsi="Calibri" w:cs="Calibri"/>
          <w:color w:val="000000" w:themeColor="text1"/>
          <w:sz w:val="20"/>
          <w:szCs w:val="20"/>
        </w:rPr>
        <w:tab/>
        <w:t xml:space="preserve">L &amp; L Recovery </w:t>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t>(248) 238-8689</w:t>
      </w:r>
    </w:p>
    <w:p w14:paraId="45BC0A30" w14:textId="21728E72" w:rsidR="00641A56" w:rsidRPr="00F27E28" w:rsidRDefault="00011BFC"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A.R.M</w:t>
      </w:r>
      <w:r w:rsidR="00DD75AC">
        <w:rPr>
          <w:rFonts w:ascii="Calibri" w:hAnsi="Calibri" w:cs="Calibri"/>
          <w:color w:val="000000" w:themeColor="text1"/>
          <w:sz w:val="20"/>
          <w:szCs w:val="20"/>
        </w:rPr>
        <w:t>**</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851-5556</w:t>
      </w:r>
      <w:r w:rsidR="00641A56" w:rsidRPr="00F27E28">
        <w:rPr>
          <w:rFonts w:ascii="Calibri" w:hAnsi="Calibri" w:cs="Calibri"/>
          <w:color w:val="000000" w:themeColor="text1"/>
          <w:sz w:val="20"/>
          <w:szCs w:val="20"/>
        </w:rPr>
        <w:tab/>
      </w:r>
      <w:r w:rsidR="00B777BB" w:rsidRPr="00F27E28">
        <w:rPr>
          <w:rFonts w:ascii="Calibri" w:hAnsi="Calibri" w:cs="Calibri"/>
          <w:color w:val="000000" w:themeColor="text1"/>
          <w:sz w:val="20"/>
          <w:szCs w:val="20"/>
        </w:rPr>
        <w:t xml:space="preserve">ETRS* </w:t>
      </w:r>
      <w:r w:rsidR="00B777BB" w:rsidRPr="00F27E28">
        <w:rPr>
          <w:rFonts w:ascii="Calibri" w:hAnsi="Calibri" w:cs="Calibri"/>
          <w:color w:val="000000" w:themeColor="text1"/>
          <w:sz w:val="20"/>
          <w:szCs w:val="20"/>
        </w:rPr>
        <w:tab/>
      </w:r>
      <w:r w:rsidR="00B777BB" w:rsidRPr="00F27E28">
        <w:rPr>
          <w:rFonts w:ascii="Calibri" w:hAnsi="Calibri" w:cs="Calibri"/>
          <w:color w:val="000000" w:themeColor="text1"/>
          <w:sz w:val="20"/>
          <w:szCs w:val="20"/>
        </w:rPr>
        <w:tab/>
      </w:r>
      <w:r w:rsidR="00B777BB" w:rsidRPr="00F27E28">
        <w:rPr>
          <w:rFonts w:ascii="Calibri" w:hAnsi="Calibri" w:cs="Calibri"/>
          <w:color w:val="000000" w:themeColor="text1"/>
          <w:sz w:val="20"/>
          <w:szCs w:val="20"/>
        </w:rPr>
        <w:tab/>
      </w:r>
      <w:r w:rsidR="00B777BB" w:rsidRPr="00F27E28">
        <w:rPr>
          <w:rFonts w:ascii="Calibri" w:hAnsi="Calibri" w:cs="Calibri"/>
          <w:color w:val="000000" w:themeColor="text1"/>
          <w:sz w:val="20"/>
          <w:szCs w:val="20"/>
        </w:rPr>
        <w:tab/>
      </w:r>
      <w:r w:rsidR="00B777BB" w:rsidRPr="00F27E28">
        <w:rPr>
          <w:rFonts w:ascii="Calibri" w:hAnsi="Calibri" w:cs="Calibri"/>
          <w:color w:val="000000" w:themeColor="text1"/>
          <w:sz w:val="20"/>
          <w:szCs w:val="20"/>
        </w:rPr>
        <w:tab/>
      </w:r>
      <w:r w:rsidR="00B777BB">
        <w:rPr>
          <w:rFonts w:ascii="Calibri" w:hAnsi="Calibri" w:cs="Calibri"/>
          <w:color w:val="000000" w:themeColor="text1"/>
          <w:sz w:val="20"/>
          <w:szCs w:val="20"/>
        </w:rPr>
        <w:tab/>
      </w:r>
      <w:r w:rsidR="00B777BB" w:rsidRPr="00F27E28">
        <w:rPr>
          <w:rFonts w:ascii="Calibri" w:hAnsi="Calibri" w:cs="Calibri"/>
          <w:color w:val="000000" w:themeColor="text1"/>
          <w:sz w:val="20"/>
          <w:szCs w:val="20"/>
        </w:rPr>
        <w:t xml:space="preserve">(248) 399-2600 </w:t>
      </w:r>
      <w:r w:rsidR="00B777BB">
        <w:rPr>
          <w:rFonts w:ascii="Calibri" w:hAnsi="Calibri" w:cs="Calibri"/>
          <w:color w:val="000000" w:themeColor="text1"/>
          <w:sz w:val="20"/>
          <w:szCs w:val="20"/>
        </w:rPr>
        <w:t xml:space="preserve">   </w:t>
      </w:r>
    </w:p>
    <w:p w14:paraId="4AFA22C6" w14:textId="74330FAD" w:rsidR="00011BFC" w:rsidRPr="00F27E28" w:rsidRDefault="00011BFC"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Advanced Behavioral Rehabilitation </w:t>
      </w:r>
      <w:r w:rsidRPr="00F27E28">
        <w:rPr>
          <w:rFonts w:ascii="Calibri" w:hAnsi="Calibri" w:cs="Calibri"/>
          <w:color w:val="000000" w:themeColor="text1"/>
          <w:sz w:val="20"/>
          <w:szCs w:val="20"/>
        </w:rPr>
        <w:tab/>
      </w:r>
      <w:r w:rsidR="00F27E28">
        <w:rPr>
          <w:rFonts w:ascii="Calibri" w:hAnsi="Calibri" w:cs="Calibri"/>
          <w:color w:val="000000" w:themeColor="text1"/>
          <w:sz w:val="20"/>
          <w:szCs w:val="20"/>
        </w:rPr>
        <w:tab/>
      </w:r>
      <w:r w:rsidRPr="00F27E28">
        <w:rPr>
          <w:rFonts w:ascii="Calibri" w:hAnsi="Calibri" w:cs="Calibri"/>
          <w:color w:val="000000" w:themeColor="text1"/>
          <w:sz w:val="20"/>
          <w:szCs w:val="20"/>
        </w:rPr>
        <w:t xml:space="preserve">(248) </w:t>
      </w:r>
      <w:r w:rsidR="00DA303A" w:rsidRPr="00F27E28">
        <w:rPr>
          <w:rFonts w:ascii="Calibri" w:hAnsi="Calibri" w:cs="Calibri"/>
          <w:color w:val="000000" w:themeColor="text1"/>
          <w:sz w:val="20"/>
          <w:szCs w:val="20"/>
        </w:rPr>
        <w:t>426</w:t>
      </w:r>
      <w:r w:rsidRPr="00F27E28">
        <w:rPr>
          <w:rFonts w:ascii="Calibri" w:hAnsi="Calibri" w:cs="Calibri"/>
          <w:color w:val="000000" w:themeColor="text1"/>
          <w:sz w:val="20"/>
          <w:szCs w:val="20"/>
        </w:rPr>
        <w:t>-2200</w:t>
      </w:r>
      <w:r w:rsidR="00641A56" w:rsidRPr="00F27E28">
        <w:rPr>
          <w:rFonts w:ascii="Calibri" w:hAnsi="Calibri" w:cs="Calibri"/>
          <w:color w:val="000000" w:themeColor="text1"/>
          <w:sz w:val="20"/>
          <w:szCs w:val="20"/>
        </w:rPr>
        <w:tab/>
        <w:t>Latino Family Services (English and Spanish)</w:t>
      </w:r>
      <w:r w:rsidR="00641A56" w:rsidRPr="00F27E28">
        <w:rPr>
          <w:rFonts w:ascii="Calibri" w:hAnsi="Calibri" w:cs="Calibri"/>
          <w:color w:val="000000" w:themeColor="text1"/>
          <w:sz w:val="20"/>
          <w:szCs w:val="20"/>
        </w:rPr>
        <w:tab/>
      </w:r>
      <w:r w:rsid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(313) 279-3232</w:t>
      </w:r>
    </w:p>
    <w:p w14:paraId="49EA9707" w14:textId="27314F84" w:rsidR="00011BFC" w:rsidRPr="00F27E28" w:rsidRDefault="00011BFC"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Pers INC. </w:t>
      </w:r>
      <w:r w:rsidR="00B777BB">
        <w:rPr>
          <w:rFonts w:ascii="Calibri" w:hAnsi="Calibri" w:cs="Calibri"/>
          <w:color w:val="000000" w:themeColor="text1"/>
          <w:sz w:val="20"/>
          <w:szCs w:val="20"/>
        </w:rPr>
        <w:t>*</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997-4005</w:t>
      </w:r>
      <w:r w:rsidR="00641A56" w:rsidRPr="00F27E28">
        <w:rPr>
          <w:rFonts w:ascii="Calibri" w:hAnsi="Calibri" w:cs="Calibri"/>
          <w:color w:val="000000" w:themeColor="text1"/>
          <w:sz w:val="20"/>
          <w:szCs w:val="20"/>
        </w:rPr>
        <w:tab/>
        <w:t xml:space="preserve">Macomb Family Services     </w:t>
      </w:r>
      <w:r w:rsidR="00641A56" w:rsidRPr="00F27E28">
        <w:rPr>
          <w:rFonts w:ascii="Calibri" w:hAnsi="Calibri" w:cs="Calibri"/>
          <w:color w:val="000000" w:themeColor="text1"/>
          <w:sz w:val="20"/>
          <w:szCs w:val="20"/>
        </w:rPr>
        <w:tab/>
        <w:t xml:space="preserve">       Clinton</w:t>
      </w:r>
      <w:r w:rsidR="00F27E28">
        <w:rPr>
          <w:rFonts w:ascii="Calibri" w:hAnsi="Calibri" w:cs="Calibri"/>
          <w:color w:val="000000" w:themeColor="text1"/>
          <w:sz w:val="20"/>
          <w:szCs w:val="20"/>
        </w:rPr>
        <w:t xml:space="preserve"> </w:t>
      </w:r>
      <w:r w:rsidR="00641A56" w:rsidRPr="00F27E28">
        <w:rPr>
          <w:rFonts w:ascii="Calibri" w:hAnsi="Calibri" w:cs="Calibri"/>
          <w:color w:val="000000" w:themeColor="text1"/>
          <w:sz w:val="20"/>
          <w:szCs w:val="20"/>
        </w:rPr>
        <w:t>Twp</w:t>
      </w:r>
      <w:r w:rsidR="00641A56" w:rsidRPr="00F27E28">
        <w:rPr>
          <w:rFonts w:ascii="Calibri" w:hAnsi="Calibri" w:cs="Calibri"/>
          <w:color w:val="000000" w:themeColor="text1"/>
          <w:sz w:val="20"/>
          <w:szCs w:val="20"/>
        </w:rPr>
        <w:tab/>
        <w:t>(586) 226-3440</w:t>
      </w:r>
    </w:p>
    <w:p w14:paraId="3425BF12" w14:textId="0E528B66" w:rsidR="00B777BB" w:rsidRPr="00F27E28" w:rsidRDefault="00011BFC" w:rsidP="00B777BB">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Allay Counseling</w:t>
      </w:r>
      <w:r w:rsidR="00641A56" w:rsidRPr="00F27E28">
        <w:rPr>
          <w:rFonts w:ascii="Calibri" w:hAnsi="Calibri" w:cs="Calibri"/>
          <w:color w:val="000000" w:themeColor="text1"/>
          <w:sz w:val="20"/>
          <w:szCs w:val="20"/>
        </w:rPr>
        <w:t>*</w:t>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t>(</w:t>
      </w:r>
      <w:r w:rsidR="00020CED">
        <w:rPr>
          <w:rFonts w:ascii="Calibri" w:hAnsi="Calibri" w:cs="Calibri"/>
          <w:color w:val="000000" w:themeColor="text1"/>
          <w:sz w:val="20"/>
          <w:szCs w:val="20"/>
        </w:rPr>
        <w:t>586) 697-0019</w:t>
      </w:r>
      <w:r w:rsidR="00641A56" w:rsidRPr="00F27E28">
        <w:rPr>
          <w:rFonts w:ascii="Calibri" w:hAnsi="Calibri" w:cs="Calibri"/>
          <w:color w:val="000000" w:themeColor="text1"/>
          <w:sz w:val="20"/>
          <w:szCs w:val="20"/>
        </w:rPr>
        <w:tab/>
      </w:r>
      <w:r w:rsidR="00B777BB" w:rsidRPr="00F27E28">
        <w:rPr>
          <w:rFonts w:ascii="Calibri" w:hAnsi="Calibri" w:cs="Calibri"/>
          <w:color w:val="000000" w:themeColor="text1"/>
          <w:sz w:val="20"/>
          <w:szCs w:val="20"/>
        </w:rPr>
        <w:t xml:space="preserve">Traffic Safety Association of Macomb County </w:t>
      </w:r>
      <w:r w:rsidR="00B777BB" w:rsidRPr="00F27E28">
        <w:rPr>
          <w:rFonts w:ascii="Calibri" w:hAnsi="Calibri" w:cs="Calibri"/>
          <w:color w:val="000000" w:themeColor="text1"/>
          <w:sz w:val="20"/>
          <w:szCs w:val="20"/>
        </w:rPr>
        <w:tab/>
        <w:t>(586) 293-5880</w:t>
      </w:r>
    </w:p>
    <w:p w14:paraId="414CA050" w14:textId="21F45EC0" w:rsidR="00641A56" w:rsidRPr="00F27E28" w:rsidRDefault="00641A56" w:rsidP="00011BFC">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Class “A” </w:t>
      </w:r>
      <w:r w:rsidR="00630570" w:rsidRPr="00F27E28">
        <w:rPr>
          <w:rFonts w:ascii="Calibri" w:hAnsi="Calibri" w:cs="Calibri"/>
          <w:color w:val="000000" w:themeColor="text1"/>
          <w:sz w:val="20"/>
          <w:szCs w:val="20"/>
        </w:rPr>
        <w:t>Training</w:t>
      </w:r>
      <w:r w:rsidRPr="00F27E28">
        <w:rPr>
          <w:rFonts w:ascii="Calibri" w:hAnsi="Calibri" w:cs="Calibri"/>
          <w:color w:val="000000" w:themeColor="text1"/>
          <w:sz w:val="20"/>
          <w:szCs w:val="20"/>
        </w:rPr>
        <w:t xml:space="preserve"> Center</w:t>
      </w:r>
      <w:r w:rsidR="00B777BB">
        <w:rPr>
          <w:rFonts w:ascii="Calibri" w:hAnsi="Calibri" w:cs="Calibri"/>
          <w:color w:val="000000" w:themeColor="text1"/>
          <w:sz w:val="20"/>
          <w:szCs w:val="20"/>
        </w:rPr>
        <w:t xml:space="preserve"> *</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(586) 281-0150</w:t>
      </w:r>
      <w:r w:rsidRPr="00F27E28">
        <w:rPr>
          <w:rFonts w:ascii="Calibri" w:hAnsi="Calibri" w:cs="Calibri"/>
          <w:color w:val="000000" w:themeColor="text1"/>
          <w:sz w:val="20"/>
          <w:szCs w:val="20"/>
        </w:rPr>
        <w:tab/>
      </w:r>
      <w:r w:rsidR="00B777BB">
        <w:rPr>
          <w:rFonts w:ascii="Calibri" w:hAnsi="Calibri" w:cs="Calibri"/>
          <w:color w:val="000000" w:themeColor="text1"/>
          <w:sz w:val="20"/>
          <w:szCs w:val="20"/>
        </w:rPr>
        <w:t>Impact Weekend**</w:t>
      </w:r>
      <w:r w:rsidR="00B777BB">
        <w:rPr>
          <w:rFonts w:ascii="Calibri" w:hAnsi="Calibri" w:cs="Calibri"/>
          <w:color w:val="000000" w:themeColor="text1"/>
          <w:sz w:val="20"/>
          <w:szCs w:val="20"/>
        </w:rPr>
        <w:tab/>
      </w:r>
      <w:r w:rsidR="00B777BB">
        <w:rPr>
          <w:rFonts w:ascii="Calibri" w:hAnsi="Calibri" w:cs="Calibri"/>
          <w:color w:val="000000" w:themeColor="text1"/>
          <w:sz w:val="20"/>
          <w:szCs w:val="20"/>
        </w:rPr>
        <w:tab/>
      </w:r>
      <w:r w:rsidR="00B777BB">
        <w:rPr>
          <w:rFonts w:ascii="Calibri" w:hAnsi="Calibri" w:cs="Calibri"/>
          <w:color w:val="000000" w:themeColor="text1"/>
          <w:sz w:val="20"/>
          <w:szCs w:val="20"/>
        </w:rPr>
        <w:tab/>
      </w:r>
      <w:r w:rsidR="00B777BB">
        <w:rPr>
          <w:rFonts w:ascii="Calibri" w:hAnsi="Calibri" w:cs="Calibri"/>
          <w:color w:val="000000" w:themeColor="text1"/>
          <w:sz w:val="20"/>
          <w:szCs w:val="20"/>
        </w:rPr>
        <w:tab/>
        <w:t>(888) 861-8300</w:t>
      </w:r>
    </w:p>
    <w:p w14:paraId="6A81FF12" w14:textId="5698C8BB" w:rsidR="00641A56" w:rsidRPr="00F27E28" w:rsidRDefault="00742164" w:rsidP="00011BFC">
      <w:pPr>
        <w:spacing w:after="0"/>
        <w:ind w:left="-1008" w:right="-1008"/>
        <w:rPr>
          <w:rFonts w:ascii="Calibri" w:hAnsi="Calibri" w:cs="Calibri"/>
          <w:color w:val="000000" w:themeColor="text1"/>
          <w:sz w:val="20"/>
          <w:szCs w:val="20"/>
        </w:rPr>
      </w:pPr>
      <w:r>
        <w:rPr>
          <w:rFonts w:ascii="Calibri" w:hAnsi="Calibri" w:cs="Calibri"/>
          <w:color w:val="000000" w:themeColor="text1"/>
          <w:sz w:val="20"/>
          <w:szCs w:val="20"/>
        </w:rPr>
        <w:t>Polanski, Quinn and Associates</w:t>
      </w:r>
      <w:r w:rsidR="00641A56" w:rsidRPr="00F27E28">
        <w:rPr>
          <w:rFonts w:ascii="Calibri" w:hAnsi="Calibri" w:cs="Calibri"/>
          <w:color w:val="000000" w:themeColor="text1"/>
          <w:sz w:val="20"/>
          <w:szCs w:val="20"/>
        </w:rPr>
        <w:t xml:space="preserve"> </w:t>
      </w:r>
      <w:r w:rsidR="00641A56" w:rsidRPr="00F27E28">
        <w:rPr>
          <w:rFonts w:ascii="Calibri" w:hAnsi="Calibri" w:cs="Calibri"/>
          <w:color w:val="000000" w:themeColor="text1"/>
          <w:sz w:val="20"/>
          <w:szCs w:val="20"/>
        </w:rPr>
        <w:tab/>
      </w:r>
      <w:r w:rsidR="00641A56" w:rsidRPr="00F27E28">
        <w:rPr>
          <w:rFonts w:ascii="Calibri" w:hAnsi="Calibri" w:cs="Calibri"/>
          <w:color w:val="000000" w:themeColor="text1"/>
          <w:sz w:val="20"/>
          <w:szCs w:val="20"/>
        </w:rPr>
        <w:tab/>
        <w:t>(586) 286-5870</w:t>
      </w:r>
      <w:r w:rsidR="00641A56" w:rsidRPr="00F27E28">
        <w:rPr>
          <w:rFonts w:ascii="Calibri" w:hAnsi="Calibri" w:cs="Calibri"/>
          <w:color w:val="000000" w:themeColor="text1"/>
          <w:sz w:val="20"/>
          <w:szCs w:val="20"/>
        </w:rPr>
        <w:tab/>
      </w:r>
      <w:r w:rsidR="00DD75AC" w:rsidRPr="00F27E28">
        <w:rPr>
          <w:rFonts w:ascii="Calibri" w:hAnsi="Calibri" w:cs="Calibri"/>
          <w:color w:val="000000" w:themeColor="text1"/>
          <w:sz w:val="20"/>
          <w:szCs w:val="20"/>
        </w:rPr>
        <w:t>Step Forward</w:t>
      </w:r>
      <w:r w:rsidR="00DD75AC">
        <w:rPr>
          <w:rFonts w:ascii="Calibri" w:hAnsi="Calibri" w:cs="Calibri"/>
          <w:color w:val="000000" w:themeColor="text1"/>
          <w:sz w:val="20"/>
          <w:szCs w:val="20"/>
        </w:rPr>
        <w:t xml:space="preserve">   </w:t>
      </w:r>
      <w:r w:rsidR="00DD75AC" w:rsidRPr="00F27E28">
        <w:rPr>
          <w:rFonts w:ascii="Calibri" w:hAnsi="Calibri" w:cs="Calibri"/>
          <w:color w:val="000000" w:themeColor="text1"/>
          <w:sz w:val="20"/>
          <w:szCs w:val="20"/>
        </w:rPr>
        <w:t>Troy</w:t>
      </w:r>
      <w:r w:rsidR="00DD75AC">
        <w:rPr>
          <w:rFonts w:ascii="Calibri" w:hAnsi="Calibri" w:cs="Calibri"/>
          <w:color w:val="000000" w:themeColor="text1"/>
          <w:sz w:val="20"/>
          <w:szCs w:val="20"/>
        </w:rPr>
        <w:t xml:space="preserve">          </w:t>
      </w:r>
      <w:r w:rsidR="00DD75AC" w:rsidRPr="00F27E28">
        <w:rPr>
          <w:rFonts w:ascii="Calibri" w:hAnsi="Calibri" w:cs="Calibri"/>
          <w:color w:val="000000" w:themeColor="text1"/>
          <w:sz w:val="20"/>
          <w:szCs w:val="20"/>
        </w:rPr>
        <w:t>(248) 655-1267</w:t>
      </w:r>
      <w:r w:rsidR="00DD75AC">
        <w:rPr>
          <w:rFonts w:ascii="Calibri" w:hAnsi="Calibri" w:cs="Calibri"/>
          <w:color w:val="000000" w:themeColor="text1"/>
          <w:sz w:val="20"/>
          <w:szCs w:val="20"/>
        </w:rPr>
        <w:t xml:space="preserve">   </w:t>
      </w:r>
      <w:r w:rsidR="00DD75AC" w:rsidRPr="00F27E28">
        <w:rPr>
          <w:rFonts w:ascii="Calibri" w:hAnsi="Calibri" w:cs="Calibri"/>
          <w:color w:val="000000" w:themeColor="text1"/>
          <w:sz w:val="20"/>
          <w:szCs w:val="20"/>
        </w:rPr>
        <w:t>Waterford</w:t>
      </w:r>
      <w:r w:rsidR="00DD75AC">
        <w:rPr>
          <w:rFonts w:ascii="Calibri" w:hAnsi="Calibri" w:cs="Calibri"/>
          <w:color w:val="000000" w:themeColor="text1"/>
          <w:sz w:val="20"/>
          <w:szCs w:val="20"/>
        </w:rPr>
        <w:t xml:space="preserve">  </w:t>
      </w:r>
      <w:r w:rsidR="00DD75AC" w:rsidRPr="00F27E28">
        <w:rPr>
          <w:rFonts w:ascii="Calibri" w:hAnsi="Calibri" w:cs="Calibri"/>
          <w:color w:val="000000" w:themeColor="text1"/>
          <w:sz w:val="20"/>
          <w:szCs w:val="20"/>
        </w:rPr>
        <w:t>(248) 451-2310</w:t>
      </w:r>
      <w:r w:rsidR="00DD75AC" w:rsidRPr="00F27E28">
        <w:rPr>
          <w:rFonts w:ascii="Calibri" w:hAnsi="Calibri" w:cs="Calibri"/>
          <w:color w:val="000000" w:themeColor="text1"/>
          <w:sz w:val="20"/>
          <w:szCs w:val="20"/>
        </w:rPr>
        <w:tab/>
      </w:r>
    </w:p>
    <w:p w14:paraId="42551F13" w14:textId="4CDDC9D6" w:rsidR="00C83621" w:rsidRDefault="00641A56" w:rsidP="00C83621">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Education Intervention Programs</w:t>
      </w:r>
      <w:r w:rsidR="00B777BB">
        <w:rPr>
          <w:rFonts w:ascii="Calibri" w:hAnsi="Calibri" w:cs="Calibri"/>
          <w:color w:val="000000" w:themeColor="text1"/>
          <w:sz w:val="20"/>
          <w:szCs w:val="20"/>
        </w:rPr>
        <w:t>*</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693-0336</w:t>
      </w:r>
      <w:r w:rsidRPr="00F27E28">
        <w:rPr>
          <w:rFonts w:ascii="Calibri" w:hAnsi="Calibri" w:cs="Calibri"/>
          <w:color w:val="000000" w:themeColor="text1"/>
          <w:sz w:val="20"/>
          <w:szCs w:val="20"/>
        </w:rPr>
        <w:tab/>
      </w:r>
    </w:p>
    <w:p w14:paraId="205FEAE7" w14:textId="107691E2" w:rsidR="00641A56" w:rsidRPr="0098147C" w:rsidRDefault="00641A56" w:rsidP="00641A56">
      <w:pPr>
        <w:spacing w:after="0"/>
        <w:ind w:left="-1008" w:right="-1008"/>
        <w:jc w:val="center"/>
        <w:rPr>
          <w:rFonts w:ascii="Calibri" w:hAnsi="Calibri" w:cs="Calibri"/>
          <w:b/>
          <w:bCs/>
          <w:color w:val="000000" w:themeColor="text1"/>
          <w:sz w:val="20"/>
          <w:szCs w:val="20"/>
          <w:u w:val="single"/>
        </w:rPr>
      </w:pPr>
      <w:r w:rsidRPr="0098147C">
        <w:rPr>
          <w:rFonts w:ascii="Calibri" w:hAnsi="Calibri" w:cs="Calibri"/>
          <w:b/>
          <w:bCs/>
          <w:color w:val="000000" w:themeColor="text1"/>
          <w:sz w:val="20"/>
          <w:szCs w:val="20"/>
          <w:u w:val="single"/>
        </w:rPr>
        <w:t xml:space="preserve">Marijuana Class </w:t>
      </w:r>
      <w:r w:rsidRPr="0098147C">
        <w:rPr>
          <w:rFonts w:ascii="Calibri" w:hAnsi="Calibri" w:cs="Calibri"/>
          <w:b/>
          <w:bCs/>
          <w:color w:val="000000" w:themeColor="text1"/>
          <w:sz w:val="16"/>
          <w:szCs w:val="16"/>
          <w:u w:val="single"/>
        </w:rPr>
        <w:t xml:space="preserve">(*denotes weekend program </w:t>
      </w:r>
      <w:r w:rsidR="00F27E28" w:rsidRPr="0098147C">
        <w:rPr>
          <w:rFonts w:ascii="Calibri" w:hAnsi="Calibri" w:cs="Calibri"/>
          <w:b/>
          <w:bCs/>
          <w:color w:val="000000" w:themeColor="text1"/>
          <w:sz w:val="16"/>
          <w:szCs w:val="16"/>
          <w:u w:val="single"/>
        </w:rPr>
        <w:t>available</w:t>
      </w:r>
      <w:r w:rsidRPr="0098147C">
        <w:rPr>
          <w:rFonts w:ascii="Calibri" w:hAnsi="Calibri" w:cs="Calibri"/>
          <w:b/>
          <w:bCs/>
          <w:color w:val="000000" w:themeColor="text1"/>
          <w:sz w:val="16"/>
          <w:szCs w:val="16"/>
          <w:u w:val="single"/>
        </w:rPr>
        <w:t>, **denotes overnight weekend programs)</w:t>
      </w:r>
    </w:p>
    <w:p w14:paraId="4E2412D7" w14:textId="6D7A86BE" w:rsidR="00641A56" w:rsidRPr="0098147C" w:rsidRDefault="00641A56" w:rsidP="00641A56">
      <w:pPr>
        <w:spacing w:after="0"/>
        <w:ind w:left="-1008" w:right="-1008"/>
        <w:rPr>
          <w:rFonts w:ascii="Calibri" w:hAnsi="Calibri" w:cs="Calibri"/>
          <w:color w:val="000000" w:themeColor="text1"/>
          <w:sz w:val="20"/>
          <w:szCs w:val="20"/>
        </w:rPr>
      </w:pPr>
      <w:r w:rsidRPr="0098147C">
        <w:rPr>
          <w:rFonts w:ascii="Calibri" w:hAnsi="Calibri" w:cs="Calibri"/>
          <w:color w:val="000000" w:themeColor="text1"/>
          <w:sz w:val="20"/>
          <w:szCs w:val="20"/>
        </w:rPr>
        <w:t>616 SUDS (English and Spanish)</w:t>
      </w:r>
      <w:r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ab/>
        <w:t>(616) 878-3223</w:t>
      </w:r>
      <w:r w:rsidRPr="0098147C">
        <w:rPr>
          <w:rFonts w:ascii="Calibri" w:hAnsi="Calibri" w:cs="Calibri"/>
          <w:color w:val="000000" w:themeColor="text1"/>
          <w:sz w:val="20"/>
          <w:szCs w:val="20"/>
        </w:rPr>
        <w:tab/>
        <w:t>Education Intervention Programs</w:t>
      </w:r>
      <w:r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ab/>
      </w:r>
      <w:r w:rsidR="0009016A"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(248) 693-0336</w:t>
      </w:r>
    </w:p>
    <w:p w14:paraId="1D2BB43C" w14:textId="4BE66FB5" w:rsidR="00641A56" w:rsidRPr="0098147C" w:rsidRDefault="00641A56" w:rsidP="00641A56">
      <w:pPr>
        <w:spacing w:after="0"/>
        <w:ind w:left="-1008" w:right="-1008"/>
        <w:rPr>
          <w:rFonts w:ascii="Calibri" w:hAnsi="Calibri" w:cs="Calibri"/>
          <w:color w:val="000000" w:themeColor="text1"/>
          <w:sz w:val="20"/>
          <w:szCs w:val="20"/>
        </w:rPr>
      </w:pPr>
      <w:r w:rsidRPr="0098147C">
        <w:rPr>
          <w:rFonts w:ascii="Calibri" w:hAnsi="Calibri" w:cs="Calibri"/>
          <w:color w:val="000000" w:themeColor="text1"/>
          <w:sz w:val="20"/>
          <w:szCs w:val="20"/>
        </w:rPr>
        <w:t>A.R.M **, M.A.P., Drugs of Abuse</w:t>
      </w:r>
      <w:r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ab/>
        <w:t>(248) 851-5556</w:t>
      </w:r>
      <w:r w:rsidRPr="0098147C">
        <w:rPr>
          <w:rFonts w:ascii="Calibri" w:hAnsi="Calibri" w:cs="Calibri"/>
          <w:color w:val="000000" w:themeColor="text1"/>
          <w:sz w:val="20"/>
          <w:szCs w:val="20"/>
        </w:rPr>
        <w:tab/>
      </w:r>
      <w:r w:rsidR="00B777BB" w:rsidRPr="0098147C">
        <w:rPr>
          <w:rFonts w:ascii="Calibri" w:hAnsi="Calibri" w:cs="Calibri"/>
          <w:color w:val="000000" w:themeColor="text1"/>
          <w:sz w:val="20"/>
          <w:szCs w:val="20"/>
        </w:rPr>
        <w:t xml:space="preserve">Traffic Safety Association of Macomb County </w:t>
      </w:r>
      <w:r w:rsidR="00B777BB" w:rsidRPr="0098147C">
        <w:rPr>
          <w:rFonts w:ascii="Calibri" w:hAnsi="Calibri" w:cs="Calibri"/>
          <w:color w:val="000000" w:themeColor="text1"/>
          <w:sz w:val="20"/>
          <w:szCs w:val="20"/>
        </w:rPr>
        <w:tab/>
        <w:t>(586) 293-5880</w:t>
      </w:r>
    </w:p>
    <w:p w14:paraId="0AB022C4" w14:textId="45D65E24" w:rsidR="00641A56" w:rsidRDefault="00641A56" w:rsidP="00641A56">
      <w:pPr>
        <w:spacing w:after="0"/>
        <w:ind w:left="-1008" w:right="-1008"/>
        <w:rPr>
          <w:rFonts w:ascii="Calibri" w:hAnsi="Calibri" w:cs="Calibri"/>
          <w:color w:val="000000" w:themeColor="text1"/>
          <w:sz w:val="20"/>
          <w:szCs w:val="20"/>
        </w:rPr>
      </w:pPr>
      <w:r w:rsidRPr="0098147C">
        <w:rPr>
          <w:rFonts w:ascii="Calibri" w:hAnsi="Calibri" w:cs="Calibri"/>
          <w:color w:val="000000" w:themeColor="text1"/>
          <w:sz w:val="20"/>
          <w:szCs w:val="20"/>
        </w:rPr>
        <w:t xml:space="preserve">Pers INC. </w:t>
      </w:r>
      <w:r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ab/>
      </w:r>
      <w:r w:rsidRPr="0098147C">
        <w:rPr>
          <w:rFonts w:ascii="Calibri" w:hAnsi="Calibri" w:cs="Calibri"/>
          <w:color w:val="000000" w:themeColor="text1"/>
          <w:sz w:val="20"/>
          <w:szCs w:val="20"/>
        </w:rPr>
        <w:tab/>
        <w:t>(248) 997-4005</w:t>
      </w:r>
      <w:r w:rsidRPr="0009016A">
        <w:rPr>
          <w:rFonts w:ascii="Calibri" w:hAnsi="Calibri" w:cs="Calibri"/>
          <w:color w:val="000000" w:themeColor="text1"/>
          <w:sz w:val="20"/>
          <w:szCs w:val="20"/>
        </w:rPr>
        <w:tab/>
      </w:r>
    </w:p>
    <w:p w14:paraId="0364B29C" w14:textId="77777777" w:rsidR="005221C3" w:rsidRDefault="005221C3" w:rsidP="00641A56">
      <w:pPr>
        <w:spacing w:after="0"/>
        <w:ind w:left="-1008" w:right="-1008"/>
        <w:jc w:val="center"/>
        <w:rPr>
          <w:rFonts w:ascii="Calibri" w:hAnsi="Calibri" w:cs="Calibri"/>
          <w:b/>
          <w:bCs/>
          <w:color w:val="000000" w:themeColor="text1"/>
          <w:sz w:val="22"/>
          <w:szCs w:val="22"/>
          <w:u w:val="single"/>
        </w:rPr>
      </w:pPr>
    </w:p>
    <w:p w14:paraId="055D4B6B" w14:textId="02D368B6" w:rsidR="00641A56" w:rsidRPr="00C70E28" w:rsidRDefault="00641A56" w:rsidP="00641A56">
      <w:pPr>
        <w:spacing w:after="0"/>
        <w:ind w:left="-1008" w:right="-1008"/>
        <w:jc w:val="center"/>
        <w:rPr>
          <w:rFonts w:ascii="Calibri" w:hAnsi="Calibri" w:cs="Calibri"/>
          <w:b/>
          <w:bCs/>
          <w:color w:val="000000" w:themeColor="text1"/>
          <w:sz w:val="22"/>
          <w:szCs w:val="22"/>
          <w:u w:val="single"/>
        </w:rPr>
      </w:pPr>
      <w:r w:rsidRPr="00C70E28">
        <w:rPr>
          <w:rFonts w:ascii="Calibri" w:hAnsi="Calibri" w:cs="Calibri"/>
          <w:b/>
          <w:bCs/>
          <w:color w:val="000000" w:themeColor="text1"/>
          <w:sz w:val="22"/>
          <w:szCs w:val="22"/>
          <w:u w:val="single"/>
        </w:rPr>
        <w:t>Economic Crime Program / Misdemeanor Offender Program (minimum 4 hours)</w:t>
      </w:r>
    </w:p>
    <w:p w14:paraId="25AE5813" w14:textId="57D38AEA" w:rsidR="00641A56" w:rsidRPr="00F27E28" w:rsidRDefault="00641A56"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616 SUDS (English and Spanish)</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(616) 878-3223</w:t>
      </w:r>
      <w:r w:rsidRPr="00F27E28">
        <w:rPr>
          <w:rFonts w:ascii="Calibri" w:hAnsi="Calibri" w:cs="Calibri"/>
          <w:color w:val="000000" w:themeColor="text1"/>
          <w:sz w:val="20"/>
          <w:szCs w:val="20"/>
        </w:rPr>
        <w:tab/>
      </w:r>
      <w:r w:rsidR="00742164">
        <w:rPr>
          <w:rFonts w:ascii="Calibri" w:hAnsi="Calibri" w:cs="Calibri"/>
          <w:color w:val="000000" w:themeColor="text1"/>
          <w:sz w:val="20"/>
          <w:szCs w:val="20"/>
        </w:rPr>
        <w:t>Polanski, Quinn and Associates</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(586) 286-5870</w:t>
      </w:r>
    </w:p>
    <w:p w14:paraId="195BB26C" w14:textId="39B8C3C8" w:rsidR="00641A56" w:rsidRPr="00F27E28" w:rsidRDefault="00641A56"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A.R.M</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851-5556</w:t>
      </w:r>
      <w:r w:rsidRPr="00F27E28">
        <w:rPr>
          <w:rFonts w:ascii="Calibri" w:hAnsi="Calibri" w:cs="Calibri"/>
          <w:color w:val="000000" w:themeColor="text1"/>
          <w:sz w:val="20"/>
          <w:szCs w:val="20"/>
        </w:rPr>
        <w:tab/>
        <w:t>Education Intervention Programs</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00F27E28">
        <w:rPr>
          <w:rFonts w:ascii="Calibri" w:hAnsi="Calibri" w:cs="Calibri"/>
          <w:color w:val="000000" w:themeColor="text1"/>
          <w:sz w:val="20"/>
          <w:szCs w:val="20"/>
        </w:rPr>
        <w:tab/>
      </w:r>
      <w:r w:rsidRPr="00F27E28">
        <w:rPr>
          <w:rFonts w:ascii="Calibri" w:hAnsi="Calibri" w:cs="Calibri"/>
          <w:color w:val="000000" w:themeColor="text1"/>
          <w:sz w:val="20"/>
          <w:szCs w:val="20"/>
        </w:rPr>
        <w:t>(248) 693-0336</w:t>
      </w:r>
    </w:p>
    <w:p w14:paraId="03D325A1" w14:textId="1701C394" w:rsidR="00641A56" w:rsidRPr="00F27E28" w:rsidRDefault="00641A56"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Advanced Behavioral Rehabilitation </w:t>
      </w:r>
      <w:r w:rsidRPr="00F27E28">
        <w:rPr>
          <w:rFonts w:ascii="Calibri" w:hAnsi="Calibri" w:cs="Calibri"/>
          <w:color w:val="000000" w:themeColor="text1"/>
          <w:sz w:val="20"/>
          <w:szCs w:val="20"/>
        </w:rPr>
        <w:tab/>
      </w:r>
      <w:r w:rsidR="00F27E28">
        <w:rPr>
          <w:rFonts w:ascii="Calibri" w:hAnsi="Calibri" w:cs="Calibri"/>
          <w:color w:val="000000" w:themeColor="text1"/>
          <w:sz w:val="20"/>
          <w:szCs w:val="20"/>
        </w:rPr>
        <w:tab/>
      </w:r>
      <w:r w:rsidRPr="00F27E28">
        <w:rPr>
          <w:rFonts w:ascii="Calibri" w:hAnsi="Calibri" w:cs="Calibri"/>
          <w:color w:val="000000" w:themeColor="text1"/>
          <w:sz w:val="20"/>
          <w:szCs w:val="20"/>
        </w:rPr>
        <w:t xml:space="preserve">(248) </w:t>
      </w:r>
      <w:r w:rsidR="008E154D" w:rsidRPr="00F27E28">
        <w:rPr>
          <w:rFonts w:ascii="Calibri" w:hAnsi="Calibri" w:cs="Calibri"/>
          <w:color w:val="000000" w:themeColor="text1"/>
          <w:sz w:val="20"/>
          <w:szCs w:val="20"/>
        </w:rPr>
        <w:t>426</w:t>
      </w:r>
      <w:r w:rsidRPr="00F27E28">
        <w:rPr>
          <w:rFonts w:ascii="Calibri" w:hAnsi="Calibri" w:cs="Calibri"/>
          <w:color w:val="000000" w:themeColor="text1"/>
          <w:sz w:val="20"/>
          <w:szCs w:val="20"/>
        </w:rPr>
        <w:t>-2200</w:t>
      </w:r>
      <w:r w:rsidRPr="00F27E28">
        <w:rPr>
          <w:rFonts w:ascii="Calibri" w:hAnsi="Calibri" w:cs="Calibri"/>
          <w:color w:val="000000" w:themeColor="text1"/>
          <w:sz w:val="20"/>
          <w:szCs w:val="20"/>
        </w:rPr>
        <w:tab/>
        <w:t xml:space="preserve">ETRS* </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399-2600</w:t>
      </w:r>
    </w:p>
    <w:p w14:paraId="32EDE53B" w14:textId="5CA813E2" w:rsidR="00641A56" w:rsidRPr="00F27E28" w:rsidRDefault="00641A56"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Pers INC. </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997-4005</w:t>
      </w:r>
      <w:r w:rsidRPr="00F27E28">
        <w:rPr>
          <w:rFonts w:ascii="Calibri" w:hAnsi="Calibri" w:cs="Calibri"/>
          <w:color w:val="000000" w:themeColor="text1"/>
          <w:sz w:val="20"/>
          <w:szCs w:val="20"/>
        </w:rPr>
        <w:tab/>
        <w:t xml:space="preserve">Traffic Safety Association of Macomb County </w:t>
      </w:r>
      <w:r w:rsidRPr="00F27E28">
        <w:rPr>
          <w:rFonts w:ascii="Calibri" w:hAnsi="Calibri" w:cs="Calibri"/>
          <w:color w:val="000000" w:themeColor="text1"/>
          <w:sz w:val="20"/>
          <w:szCs w:val="20"/>
        </w:rPr>
        <w:tab/>
        <w:t>(586) 293-5880</w:t>
      </w:r>
      <w:r w:rsidRPr="00F27E28">
        <w:rPr>
          <w:rFonts w:ascii="Calibri" w:hAnsi="Calibri" w:cs="Calibri"/>
          <w:color w:val="000000" w:themeColor="text1"/>
          <w:sz w:val="20"/>
          <w:szCs w:val="20"/>
        </w:rPr>
        <w:tab/>
      </w:r>
    </w:p>
    <w:p w14:paraId="6C783BBB" w14:textId="6B605209" w:rsidR="00641A56" w:rsidRPr="00F27E28" w:rsidRDefault="00641A56"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 xml:space="preserve">Class “A” </w:t>
      </w:r>
      <w:r w:rsidR="00F27E28" w:rsidRPr="00F27E28">
        <w:rPr>
          <w:rFonts w:ascii="Calibri" w:hAnsi="Calibri" w:cs="Calibri"/>
          <w:color w:val="000000" w:themeColor="text1"/>
          <w:sz w:val="20"/>
          <w:szCs w:val="20"/>
        </w:rPr>
        <w:t>Training</w:t>
      </w:r>
      <w:r w:rsidRPr="00F27E28">
        <w:rPr>
          <w:rFonts w:ascii="Calibri" w:hAnsi="Calibri" w:cs="Calibri"/>
          <w:color w:val="000000" w:themeColor="text1"/>
          <w:sz w:val="20"/>
          <w:szCs w:val="20"/>
        </w:rPr>
        <w:t xml:space="preserve"> Center</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(586) 281-0150</w:t>
      </w:r>
    </w:p>
    <w:p w14:paraId="7F3DD9A4" w14:textId="77777777" w:rsidR="005221C3" w:rsidRDefault="005221C3" w:rsidP="00373EB1">
      <w:pPr>
        <w:spacing w:after="0"/>
        <w:ind w:left="2160" w:right="-1008" w:firstLine="720"/>
        <w:rPr>
          <w:rFonts w:ascii="Calibri" w:hAnsi="Calibri" w:cs="Calibri"/>
          <w:b/>
          <w:bCs/>
          <w:color w:val="000000" w:themeColor="text1"/>
          <w:sz w:val="22"/>
          <w:szCs w:val="22"/>
          <w:u w:val="single"/>
        </w:rPr>
      </w:pPr>
    </w:p>
    <w:p w14:paraId="38EF5ACA" w14:textId="23794AF8" w:rsidR="00641A56" w:rsidRPr="00C70E28" w:rsidRDefault="00F27E28" w:rsidP="00373EB1">
      <w:pPr>
        <w:spacing w:after="0"/>
        <w:ind w:left="2160" w:right="-1008" w:firstLine="720"/>
        <w:rPr>
          <w:rFonts w:ascii="Calibri" w:hAnsi="Calibri" w:cs="Calibri"/>
          <w:b/>
          <w:bCs/>
          <w:color w:val="000000" w:themeColor="text1"/>
          <w:sz w:val="22"/>
          <w:szCs w:val="22"/>
          <w:u w:val="single"/>
        </w:rPr>
      </w:pPr>
      <w:r w:rsidRPr="00C70E28">
        <w:rPr>
          <w:rFonts w:ascii="Calibri" w:hAnsi="Calibri" w:cs="Calibri"/>
          <w:b/>
          <w:bCs/>
          <w:color w:val="000000" w:themeColor="text1"/>
          <w:sz w:val="22"/>
          <w:szCs w:val="22"/>
          <w:u w:val="single"/>
        </w:rPr>
        <w:t>Prescription</w:t>
      </w:r>
      <w:r w:rsidR="00641A56" w:rsidRPr="00C70E28">
        <w:rPr>
          <w:rFonts w:ascii="Calibri" w:hAnsi="Calibri" w:cs="Calibri"/>
          <w:b/>
          <w:bCs/>
          <w:color w:val="000000" w:themeColor="text1"/>
          <w:sz w:val="22"/>
          <w:szCs w:val="22"/>
          <w:u w:val="single"/>
        </w:rPr>
        <w:t xml:space="preserve"> Drugs</w:t>
      </w:r>
    </w:p>
    <w:p w14:paraId="0899F5B8" w14:textId="7BB36A90" w:rsidR="00641A56" w:rsidRDefault="00641A56" w:rsidP="00641A56">
      <w:pPr>
        <w:spacing w:after="0"/>
        <w:ind w:left="-1008" w:right="-1008"/>
        <w:rPr>
          <w:rFonts w:ascii="Calibri" w:hAnsi="Calibri" w:cs="Calibri"/>
          <w:color w:val="000000" w:themeColor="text1"/>
          <w:sz w:val="20"/>
          <w:szCs w:val="20"/>
        </w:rPr>
      </w:pPr>
      <w:r w:rsidRPr="00F27E28">
        <w:rPr>
          <w:rFonts w:ascii="Calibri" w:hAnsi="Calibri" w:cs="Calibri"/>
          <w:color w:val="000000" w:themeColor="text1"/>
          <w:sz w:val="20"/>
          <w:szCs w:val="20"/>
        </w:rPr>
        <w:t>Education Intervention Programs</w:t>
      </w:r>
      <w:r w:rsidRPr="00F27E28">
        <w:rPr>
          <w:rFonts w:ascii="Calibri" w:hAnsi="Calibri" w:cs="Calibri"/>
          <w:color w:val="000000" w:themeColor="text1"/>
          <w:sz w:val="20"/>
          <w:szCs w:val="20"/>
        </w:rPr>
        <w:tab/>
      </w:r>
      <w:r w:rsidRPr="00F27E28">
        <w:rPr>
          <w:rFonts w:ascii="Calibri" w:hAnsi="Calibri" w:cs="Calibri"/>
          <w:color w:val="000000" w:themeColor="text1"/>
          <w:sz w:val="20"/>
          <w:szCs w:val="20"/>
        </w:rPr>
        <w:tab/>
        <w:t>(248) 693-0336</w:t>
      </w:r>
    </w:p>
    <w:p w14:paraId="406FFE3D" w14:textId="77777777" w:rsidR="005221C3" w:rsidRDefault="005221C3" w:rsidP="00373EB1">
      <w:pPr>
        <w:spacing w:after="0"/>
        <w:ind w:left="1152" w:right="-1008" w:firstLine="1008"/>
        <w:rPr>
          <w:rFonts w:ascii="Calibri" w:hAnsi="Calibri" w:cs="Calibri"/>
          <w:b/>
          <w:bCs/>
          <w:color w:val="000000" w:themeColor="text1"/>
          <w:sz w:val="22"/>
          <w:szCs w:val="22"/>
          <w:u w:val="single"/>
        </w:rPr>
      </w:pPr>
    </w:p>
    <w:p w14:paraId="46007EE8" w14:textId="2D0C0030" w:rsidR="00641A56" w:rsidRPr="00C70E28" w:rsidRDefault="00641A56" w:rsidP="00373EB1">
      <w:pPr>
        <w:spacing w:after="0"/>
        <w:ind w:left="1152" w:right="-1008" w:firstLine="1008"/>
        <w:rPr>
          <w:rFonts w:ascii="Calibri" w:hAnsi="Calibri" w:cs="Calibri"/>
          <w:b/>
          <w:bCs/>
          <w:color w:val="000000" w:themeColor="text1"/>
          <w:sz w:val="22"/>
          <w:szCs w:val="22"/>
          <w:u w:val="single"/>
        </w:rPr>
      </w:pPr>
      <w:r w:rsidRPr="00C70E28">
        <w:rPr>
          <w:rFonts w:ascii="Calibri" w:hAnsi="Calibri" w:cs="Calibri"/>
          <w:b/>
          <w:bCs/>
          <w:color w:val="000000" w:themeColor="text1"/>
          <w:sz w:val="22"/>
          <w:szCs w:val="22"/>
          <w:u w:val="single"/>
        </w:rPr>
        <w:t>Impulse Control Program / Cognitive Restructuring</w:t>
      </w:r>
    </w:p>
    <w:p w14:paraId="24560B39" w14:textId="77777777" w:rsidR="00707636" w:rsidRDefault="00641A56" w:rsidP="00707636">
      <w:pPr>
        <w:spacing w:after="0"/>
        <w:ind w:left="-1008" w:right="-1008"/>
        <w:rPr>
          <w:rFonts w:ascii="Calibri" w:hAnsi="Calibri" w:cs="Calibri"/>
          <w:color w:val="000000" w:themeColor="text1"/>
          <w:sz w:val="20"/>
          <w:szCs w:val="20"/>
        </w:rPr>
      </w:pPr>
      <w:r w:rsidRPr="00707636">
        <w:rPr>
          <w:rFonts w:ascii="Calibri" w:hAnsi="Calibri" w:cs="Calibri"/>
          <w:b/>
          <w:bCs/>
          <w:color w:val="000000" w:themeColor="text1"/>
          <w:sz w:val="20"/>
          <w:szCs w:val="20"/>
          <w:u w:val="single"/>
        </w:rPr>
        <w:t>Step Forward</w:t>
      </w:r>
      <w:r w:rsidR="00F27E28" w:rsidRPr="00707636">
        <w:rPr>
          <w:rFonts w:ascii="Calibri" w:hAnsi="Calibri" w:cs="Calibri"/>
          <w:b/>
          <w:bCs/>
          <w:color w:val="000000" w:themeColor="text1"/>
          <w:sz w:val="20"/>
          <w:szCs w:val="20"/>
          <w:u w:val="single"/>
        </w:rPr>
        <w:t xml:space="preserve"> </w:t>
      </w:r>
      <w:r w:rsidR="00DA303A" w:rsidRPr="00707636">
        <w:rPr>
          <w:rFonts w:ascii="Calibri" w:hAnsi="Calibri" w:cs="Calibri"/>
          <w:b/>
          <w:bCs/>
          <w:color w:val="000000" w:themeColor="text1"/>
          <w:sz w:val="20"/>
          <w:szCs w:val="20"/>
          <w:u w:val="single"/>
        </w:rPr>
        <w:t>Troy</w:t>
      </w:r>
      <w:r w:rsidR="007F07D1" w:rsidRPr="00707636">
        <w:rPr>
          <w:rFonts w:ascii="Calibri" w:hAnsi="Calibri" w:cs="Calibri"/>
          <w:b/>
          <w:bCs/>
          <w:color w:val="000000" w:themeColor="text1"/>
          <w:sz w:val="20"/>
          <w:szCs w:val="20"/>
          <w:u w:val="single"/>
        </w:rPr>
        <w:t xml:space="preserve"> </w:t>
      </w:r>
      <w:r w:rsidR="00DA303A" w:rsidRPr="00707636">
        <w:rPr>
          <w:rFonts w:ascii="Calibri" w:hAnsi="Calibri" w:cs="Calibri"/>
          <w:b/>
          <w:bCs/>
          <w:color w:val="000000" w:themeColor="text1"/>
          <w:sz w:val="20"/>
          <w:szCs w:val="20"/>
          <w:u w:val="single"/>
        </w:rPr>
        <w:t>(248) 655-1267</w:t>
      </w:r>
      <w:r w:rsidR="00DA303A" w:rsidRPr="00F27E28">
        <w:rPr>
          <w:rFonts w:ascii="Calibri" w:hAnsi="Calibri" w:cs="Calibri"/>
          <w:color w:val="000000" w:themeColor="text1"/>
          <w:sz w:val="20"/>
          <w:szCs w:val="20"/>
        </w:rPr>
        <w:t xml:space="preserve">  </w:t>
      </w:r>
      <w:r w:rsidR="00F27E28">
        <w:rPr>
          <w:rFonts w:ascii="Calibri" w:hAnsi="Calibri" w:cs="Calibri"/>
          <w:color w:val="000000" w:themeColor="text1"/>
          <w:sz w:val="20"/>
          <w:szCs w:val="20"/>
        </w:rPr>
        <w:t xml:space="preserve">   </w:t>
      </w:r>
      <w:r w:rsidR="00DA303A" w:rsidRPr="00F27E28">
        <w:rPr>
          <w:rFonts w:ascii="Calibri" w:hAnsi="Calibri" w:cs="Calibri"/>
          <w:color w:val="000000" w:themeColor="text1"/>
          <w:sz w:val="20"/>
          <w:szCs w:val="20"/>
        </w:rPr>
        <w:t>Waterford</w:t>
      </w:r>
      <w:r w:rsidR="00F27E28">
        <w:rPr>
          <w:rFonts w:ascii="Calibri" w:hAnsi="Calibri" w:cs="Calibri"/>
          <w:color w:val="000000" w:themeColor="text1"/>
          <w:sz w:val="20"/>
          <w:szCs w:val="20"/>
        </w:rPr>
        <w:tab/>
      </w:r>
      <w:r w:rsidR="00DA303A" w:rsidRPr="00F27E28">
        <w:rPr>
          <w:rFonts w:ascii="Calibri" w:hAnsi="Calibri" w:cs="Calibri"/>
          <w:color w:val="000000" w:themeColor="text1"/>
          <w:sz w:val="20"/>
          <w:szCs w:val="20"/>
        </w:rPr>
        <w:t>(248) 451-2310</w:t>
      </w:r>
      <w:r w:rsidR="00DA303A" w:rsidRPr="00F27E28">
        <w:rPr>
          <w:rFonts w:ascii="Calibri" w:hAnsi="Calibri" w:cs="Calibri"/>
          <w:color w:val="000000" w:themeColor="text1"/>
          <w:sz w:val="20"/>
          <w:szCs w:val="20"/>
        </w:rPr>
        <w:tab/>
        <w:t>Traffic Safety Association of Macomb County (586) 293-5880</w:t>
      </w:r>
      <w:r w:rsidR="00DA303A" w:rsidRPr="00F27E28">
        <w:rPr>
          <w:rFonts w:ascii="Calibri" w:hAnsi="Calibri" w:cs="Calibri"/>
          <w:color w:val="000000" w:themeColor="text1"/>
          <w:sz w:val="20"/>
          <w:szCs w:val="20"/>
        </w:rPr>
        <w:tab/>
      </w:r>
    </w:p>
    <w:p w14:paraId="6275D83F" w14:textId="5F643EDD" w:rsidR="00F27E28" w:rsidRPr="001A15A7" w:rsidRDefault="00707636" w:rsidP="001A15A7">
      <w:pPr>
        <w:spacing w:after="0"/>
        <w:ind w:left="-1008" w:right="-1008"/>
        <w:rPr>
          <w:rFonts w:ascii="Calibri" w:hAnsi="Calibri" w:cs="Calibri"/>
          <w:color w:val="000000" w:themeColor="text1"/>
          <w:sz w:val="20"/>
          <w:szCs w:val="20"/>
        </w:rPr>
      </w:pPr>
      <w:r w:rsidRPr="00707636">
        <w:rPr>
          <w:rFonts w:ascii="Calibri" w:hAnsi="Calibri" w:cs="Calibri"/>
          <w:color w:val="000000" w:themeColor="text1"/>
          <w:sz w:val="20"/>
          <w:szCs w:val="20"/>
        </w:rPr>
        <w:sym w:font="Wingdings" w:char="F0E0"/>
      </w:r>
      <w:r w:rsidR="007F07D1" w:rsidRPr="00707636">
        <w:rPr>
          <w:rFonts w:ascii="Calibri" w:hAnsi="Calibri" w:cs="Calibri"/>
          <w:b/>
          <w:bCs/>
          <w:color w:val="000000" w:themeColor="text1"/>
          <w:sz w:val="20"/>
          <w:szCs w:val="20"/>
          <w:u w:val="single"/>
        </w:rPr>
        <w:t>(only Cognitive Restructuring)</w:t>
      </w:r>
      <w:r w:rsidR="001A15A7">
        <w:rPr>
          <w:rFonts w:ascii="Calibri" w:hAnsi="Calibri" w:cs="Calibri"/>
          <w:color w:val="000000" w:themeColor="text1"/>
          <w:sz w:val="20"/>
          <w:szCs w:val="20"/>
        </w:rPr>
        <w:t xml:space="preserve">       </w:t>
      </w:r>
      <w:r w:rsidR="00C0149B">
        <w:rPr>
          <w:rFonts w:ascii="Calibri" w:hAnsi="Calibri" w:cs="Calibri"/>
          <w:color w:val="000000" w:themeColor="text1"/>
          <w:sz w:val="20"/>
          <w:szCs w:val="20"/>
        </w:rPr>
        <w:tab/>
      </w:r>
      <w:r w:rsidR="00C0149B">
        <w:rPr>
          <w:rFonts w:ascii="Calibri" w:hAnsi="Calibri" w:cs="Calibri"/>
          <w:color w:val="000000" w:themeColor="text1"/>
          <w:sz w:val="20"/>
          <w:szCs w:val="20"/>
        </w:rPr>
        <w:tab/>
      </w:r>
      <w:r w:rsidR="00C0149B">
        <w:rPr>
          <w:rFonts w:ascii="Calibri" w:hAnsi="Calibri" w:cs="Calibri"/>
          <w:color w:val="000000" w:themeColor="text1"/>
          <w:sz w:val="20"/>
          <w:szCs w:val="20"/>
        </w:rPr>
        <w:tab/>
      </w:r>
      <w:r w:rsidR="00C0149B">
        <w:rPr>
          <w:rFonts w:ascii="Calibri" w:hAnsi="Calibri" w:cs="Calibri"/>
          <w:color w:val="000000" w:themeColor="text1"/>
          <w:sz w:val="20"/>
          <w:szCs w:val="20"/>
        </w:rPr>
        <w:tab/>
      </w:r>
      <w:r w:rsidR="00DA303A" w:rsidRPr="00F27E28">
        <w:rPr>
          <w:rFonts w:ascii="Calibri" w:hAnsi="Calibri" w:cs="Calibri"/>
          <w:color w:val="000000" w:themeColor="text1"/>
          <w:sz w:val="20"/>
          <w:szCs w:val="20"/>
        </w:rPr>
        <w:t xml:space="preserve">Class “A” </w:t>
      </w:r>
      <w:r w:rsidR="00F27E28" w:rsidRPr="00F27E28">
        <w:rPr>
          <w:rFonts w:ascii="Calibri" w:hAnsi="Calibri" w:cs="Calibri"/>
          <w:color w:val="000000" w:themeColor="text1"/>
          <w:sz w:val="20"/>
          <w:szCs w:val="20"/>
        </w:rPr>
        <w:t>Training</w:t>
      </w:r>
      <w:r w:rsidR="00DA303A" w:rsidRPr="00F27E28">
        <w:rPr>
          <w:rFonts w:ascii="Calibri" w:hAnsi="Calibri" w:cs="Calibri"/>
          <w:color w:val="000000" w:themeColor="text1"/>
          <w:sz w:val="20"/>
          <w:szCs w:val="20"/>
        </w:rPr>
        <w:t xml:space="preserve"> Center</w:t>
      </w:r>
      <w:r w:rsidR="00DA303A" w:rsidRPr="00F27E28">
        <w:rPr>
          <w:rFonts w:ascii="Calibri" w:hAnsi="Calibri" w:cs="Calibri"/>
          <w:color w:val="000000" w:themeColor="text1"/>
          <w:sz w:val="20"/>
          <w:szCs w:val="20"/>
        </w:rPr>
        <w:tab/>
      </w:r>
      <w:r w:rsidR="00DA303A" w:rsidRPr="00F27E28">
        <w:rPr>
          <w:rFonts w:ascii="Calibri" w:hAnsi="Calibri" w:cs="Calibri"/>
          <w:color w:val="000000" w:themeColor="text1"/>
          <w:sz w:val="20"/>
          <w:szCs w:val="20"/>
        </w:rPr>
        <w:tab/>
      </w:r>
      <w:r w:rsidR="00DA303A" w:rsidRPr="00F27E28">
        <w:rPr>
          <w:rFonts w:ascii="Calibri" w:hAnsi="Calibri" w:cs="Calibri"/>
          <w:color w:val="000000" w:themeColor="text1"/>
          <w:sz w:val="20"/>
          <w:szCs w:val="20"/>
        </w:rPr>
        <w:tab/>
        <w:t>(586) 281-0150</w:t>
      </w:r>
      <w:r w:rsidR="00DA303A">
        <w:rPr>
          <w:rFonts w:ascii="Calibri" w:hAnsi="Calibri" w:cs="Calibri"/>
          <w:color w:val="000000" w:themeColor="text1"/>
          <w:sz w:val="22"/>
          <w:szCs w:val="22"/>
        </w:rPr>
        <w:tab/>
      </w:r>
    </w:p>
    <w:p w14:paraId="190D3CBD" w14:textId="77777777" w:rsidR="00F27E28" w:rsidRPr="00C70E28" w:rsidRDefault="00F27E28" w:rsidP="00F27E28">
      <w:pPr>
        <w:spacing w:after="0"/>
        <w:ind w:left="1152" w:right="-1008" w:firstLine="1008"/>
        <w:rPr>
          <w:rFonts w:ascii="Calibri" w:hAnsi="Calibri" w:cs="Calibri"/>
          <w:b/>
          <w:bCs/>
          <w:color w:val="000000" w:themeColor="text1"/>
          <w:sz w:val="22"/>
          <w:szCs w:val="22"/>
          <w:u w:val="single"/>
        </w:rPr>
      </w:pPr>
      <w:r w:rsidRPr="00C70E28">
        <w:rPr>
          <w:rFonts w:ascii="Calibri" w:hAnsi="Calibri" w:cs="Calibri"/>
          <w:b/>
          <w:bCs/>
          <w:color w:val="000000" w:themeColor="text1"/>
          <w:sz w:val="22"/>
          <w:szCs w:val="22"/>
          <w:u w:val="single"/>
        </w:rPr>
        <w:t>Sex Offender Specific Treatment</w:t>
      </w:r>
    </w:p>
    <w:p w14:paraId="224E16B9" w14:textId="56D84E47" w:rsidR="00707636" w:rsidRDefault="00F27E28" w:rsidP="00707636">
      <w:pPr>
        <w:spacing w:after="0"/>
        <w:ind w:left="-990" w:right="-1008"/>
        <w:rPr>
          <w:rFonts w:ascii="Calibri" w:hAnsi="Calibri" w:cs="Calibri"/>
          <w:color w:val="000000" w:themeColor="text1"/>
          <w:sz w:val="20"/>
          <w:szCs w:val="20"/>
        </w:rPr>
      </w:pPr>
      <w:r>
        <w:rPr>
          <w:rFonts w:ascii="Calibri" w:hAnsi="Calibri" w:cs="Calibri"/>
          <w:color w:val="000000" w:themeColor="text1"/>
          <w:sz w:val="20"/>
          <w:szCs w:val="20"/>
        </w:rPr>
        <w:t>ASK Psychological Services</w:t>
      </w:r>
      <w:r w:rsidR="00707636">
        <w:rPr>
          <w:rFonts w:ascii="Calibri" w:hAnsi="Calibri" w:cs="Calibri"/>
          <w:color w:val="000000" w:themeColor="text1"/>
          <w:sz w:val="20"/>
          <w:szCs w:val="20"/>
        </w:rPr>
        <w:t xml:space="preserve"> - Barbara Seidel </w:t>
      </w:r>
      <w:r>
        <w:rPr>
          <w:rFonts w:ascii="Calibri" w:hAnsi="Calibri" w:cs="Calibri"/>
          <w:color w:val="000000" w:themeColor="text1"/>
          <w:sz w:val="20"/>
          <w:szCs w:val="20"/>
        </w:rPr>
        <w:t>(248) 733-3907</w:t>
      </w:r>
      <w:r w:rsidR="00707636">
        <w:rPr>
          <w:rFonts w:ascii="Calibri" w:hAnsi="Calibri" w:cs="Calibri"/>
          <w:color w:val="000000" w:themeColor="text1"/>
          <w:sz w:val="20"/>
          <w:szCs w:val="20"/>
        </w:rPr>
        <w:t xml:space="preserve"> </w:t>
      </w:r>
      <w:r w:rsidR="00C13CC1">
        <w:rPr>
          <w:rFonts w:ascii="Calibri" w:hAnsi="Calibri" w:cs="Calibri"/>
          <w:color w:val="000000" w:themeColor="text1"/>
          <w:sz w:val="20"/>
          <w:szCs w:val="20"/>
        </w:rPr>
        <w:tab/>
      </w:r>
      <w:r w:rsidR="00707636">
        <w:rPr>
          <w:rFonts w:ascii="Calibri" w:hAnsi="Calibri" w:cs="Calibri"/>
          <w:color w:val="000000" w:themeColor="text1"/>
          <w:sz w:val="20"/>
          <w:szCs w:val="20"/>
        </w:rPr>
        <w:t xml:space="preserve">   </w:t>
      </w:r>
      <w:r w:rsidR="00C70E28">
        <w:rPr>
          <w:rFonts w:ascii="Calibri" w:hAnsi="Calibri" w:cs="Calibri"/>
          <w:color w:val="000000" w:themeColor="text1"/>
          <w:sz w:val="20"/>
          <w:szCs w:val="20"/>
        </w:rPr>
        <w:t xml:space="preserve"> </w:t>
      </w:r>
      <w:r w:rsidR="00707636">
        <w:rPr>
          <w:rFonts w:ascii="Calibri" w:hAnsi="Calibri" w:cs="Calibri"/>
          <w:color w:val="000000" w:themeColor="text1"/>
          <w:sz w:val="20"/>
          <w:szCs w:val="20"/>
        </w:rPr>
        <w:t xml:space="preserve"> </w:t>
      </w:r>
      <w:r w:rsidR="009778C1">
        <w:rPr>
          <w:rFonts w:ascii="Calibri" w:hAnsi="Calibri" w:cs="Calibri"/>
          <w:color w:val="000000" w:themeColor="text1"/>
          <w:sz w:val="20"/>
          <w:szCs w:val="20"/>
        </w:rPr>
        <w:t>Nov</w:t>
      </w:r>
      <w:r w:rsidR="00C13CC1">
        <w:rPr>
          <w:rFonts w:ascii="Calibri" w:hAnsi="Calibri" w:cs="Calibri"/>
          <w:color w:val="000000" w:themeColor="text1"/>
          <w:sz w:val="20"/>
          <w:szCs w:val="20"/>
        </w:rPr>
        <w:t>i</w:t>
      </w:r>
      <w:r w:rsidR="00707636">
        <w:rPr>
          <w:rFonts w:ascii="Calibri" w:hAnsi="Calibri" w:cs="Calibri"/>
          <w:color w:val="000000" w:themeColor="text1"/>
          <w:sz w:val="20"/>
          <w:szCs w:val="20"/>
        </w:rPr>
        <w:t xml:space="preserve"> -Camella Gild</w:t>
      </w:r>
      <w:r w:rsidR="00C13CC1">
        <w:rPr>
          <w:rFonts w:ascii="Calibri" w:hAnsi="Calibri" w:cs="Calibri"/>
          <w:color w:val="000000" w:themeColor="text1"/>
          <w:sz w:val="20"/>
          <w:szCs w:val="20"/>
        </w:rPr>
        <w:t xml:space="preserve"> </w:t>
      </w:r>
      <w:r w:rsidR="009778C1">
        <w:rPr>
          <w:rFonts w:ascii="Calibri" w:hAnsi="Calibri" w:cs="Calibri"/>
          <w:color w:val="000000" w:themeColor="text1"/>
          <w:sz w:val="20"/>
          <w:szCs w:val="20"/>
        </w:rPr>
        <w:t>(248) 773-844</w:t>
      </w:r>
      <w:r w:rsidR="00707636">
        <w:rPr>
          <w:rFonts w:ascii="Calibri" w:hAnsi="Calibri" w:cs="Calibri"/>
          <w:color w:val="000000" w:themeColor="text1"/>
          <w:sz w:val="20"/>
          <w:szCs w:val="20"/>
        </w:rPr>
        <w:t xml:space="preserve">0 </w:t>
      </w:r>
    </w:p>
    <w:p w14:paraId="7B7DF985" w14:textId="460963ED" w:rsidR="001A15A7" w:rsidRDefault="001A15A7" w:rsidP="00707636">
      <w:pPr>
        <w:spacing w:after="0"/>
        <w:ind w:left="-990" w:right="-1008"/>
        <w:rPr>
          <w:rFonts w:ascii="Calibri" w:hAnsi="Calibri" w:cs="Calibri"/>
          <w:color w:val="000000" w:themeColor="text1"/>
          <w:sz w:val="20"/>
          <w:szCs w:val="20"/>
        </w:rPr>
      </w:pPr>
      <w:r>
        <w:rPr>
          <w:rFonts w:ascii="Calibri" w:hAnsi="Calibri" w:cs="Calibri"/>
          <w:color w:val="000000" w:themeColor="text1"/>
          <w:sz w:val="20"/>
          <w:szCs w:val="20"/>
        </w:rPr>
        <w:t>Samantha Blair 248-677-0074</w:t>
      </w:r>
      <w:r w:rsidR="009712EA">
        <w:rPr>
          <w:rFonts w:ascii="Calibri" w:hAnsi="Calibri" w:cs="Calibri"/>
          <w:color w:val="000000" w:themeColor="text1"/>
          <w:sz w:val="20"/>
          <w:szCs w:val="20"/>
        </w:rPr>
        <w:t xml:space="preserve">                                                                   </w:t>
      </w:r>
      <w:r w:rsidR="002B333C">
        <w:rPr>
          <w:rFonts w:ascii="Calibri" w:hAnsi="Calibri" w:cs="Calibri"/>
          <w:color w:val="000000" w:themeColor="text1"/>
          <w:sz w:val="20"/>
          <w:szCs w:val="20"/>
        </w:rPr>
        <w:t xml:space="preserve">  </w:t>
      </w:r>
      <w:r w:rsidR="009712EA">
        <w:rPr>
          <w:rFonts w:ascii="Calibri" w:hAnsi="Calibri" w:cs="Calibri"/>
          <w:color w:val="000000" w:themeColor="text1"/>
          <w:sz w:val="20"/>
          <w:szCs w:val="20"/>
        </w:rPr>
        <w:t>Embrace the Wave- Staci Zonca 248-266-8075</w:t>
      </w:r>
    </w:p>
    <w:sectPr w:rsidR="001A15A7" w:rsidSect="00C70E28">
      <w:headerReference w:type="default" r:id="rId10"/>
      <w:footerReference w:type="default" r:id="rId11"/>
      <w:pgSz w:w="12240" w:h="15840" w:code="1"/>
      <w:pgMar w:top="1440" w:right="1440" w:bottom="720" w:left="1440"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2B7C6" w14:textId="77777777" w:rsidR="00C05E83" w:rsidRDefault="00C05E83" w:rsidP="00B06833">
      <w:pPr>
        <w:spacing w:after="0" w:line="240" w:lineRule="auto"/>
      </w:pPr>
      <w:r>
        <w:separator/>
      </w:r>
    </w:p>
  </w:endnote>
  <w:endnote w:type="continuationSeparator" w:id="0">
    <w:p w14:paraId="58352FCF" w14:textId="77777777" w:rsidR="00C05E83" w:rsidRDefault="00C05E83" w:rsidP="00B06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B4331" w14:textId="38814CF1" w:rsidR="00641A56" w:rsidRDefault="00641A56" w:rsidP="00F27E28">
    <w:pPr>
      <w:pStyle w:val="Footer"/>
    </w:pPr>
  </w:p>
  <w:p w14:paraId="2F8589D2" w14:textId="77777777" w:rsidR="00641A56" w:rsidRDefault="00641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715B0" w14:textId="77777777" w:rsidR="00C05E83" w:rsidRDefault="00C05E83" w:rsidP="00B06833">
      <w:pPr>
        <w:spacing w:after="0" w:line="240" w:lineRule="auto"/>
      </w:pPr>
      <w:r>
        <w:separator/>
      </w:r>
    </w:p>
  </w:footnote>
  <w:footnote w:type="continuationSeparator" w:id="0">
    <w:p w14:paraId="5F7A6A15" w14:textId="77777777" w:rsidR="00C05E83" w:rsidRDefault="00C05E83" w:rsidP="00B06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CE059" w14:textId="77777777" w:rsidR="00B05A54" w:rsidRPr="00913B35" w:rsidRDefault="00B05A54" w:rsidP="00641A56">
    <w:pPr>
      <w:pStyle w:val="Header"/>
      <w:jc w:val="center"/>
      <w:rPr>
        <w:rFonts w:ascii="Calibri" w:hAnsi="Calibri" w:cs="Calibri"/>
        <w:b/>
        <w:bCs/>
        <w:color w:val="000000" w:themeColor="text1"/>
      </w:rPr>
    </w:pPr>
    <w:r w:rsidRPr="00913B35">
      <w:rPr>
        <w:rFonts w:ascii="Calibri" w:hAnsi="Calibri" w:cs="Calibri"/>
        <w:b/>
        <w:bCs/>
        <w:color w:val="000000" w:themeColor="text1"/>
      </w:rPr>
      <w:t>TOPIC SPECIFIC EDUCATION / TREATMENT PROGRAMS</w:t>
    </w:r>
  </w:p>
  <w:p w14:paraId="2B43FC71" w14:textId="4D1EBEA0" w:rsidR="00B05A54" w:rsidRPr="00C83621" w:rsidRDefault="00B05A54" w:rsidP="00641A56">
    <w:pPr>
      <w:pStyle w:val="Header"/>
      <w:ind w:left="-1008" w:right="-1008"/>
      <w:jc w:val="center"/>
      <w:rPr>
        <w:rFonts w:ascii="Calibri" w:hAnsi="Calibri" w:cs="Calibri"/>
        <w:b/>
        <w:bCs/>
        <w:i/>
        <w:iCs/>
        <w:color w:val="000000" w:themeColor="text1"/>
        <w:sz w:val="18"/>
        <w:szCs w:val="18"/>
        <w:u w:val="single"/>
      </w:rPr>
    </w:pPr>
    <w:r w:rsidRPr="00C83621">
      <w:rPr>
        <w:rFonts w:ascii="Calibri" w:hAnsi="Calibri" w:cs="Calibri"/>
        <w:b/>
        <w:bCs/>
        <w:i/>
        <w:iCs/>
        <w:color w:val="000000" w:themeColor="text1"/>
        <w:sz w:val="18"/>
        <w:szCs w:val="18"/>
        <w:u w:val="single"/>
      </w:rPr>
      <w:t>The purpose of this list is to assist you with finding a service provider and all information provid</w:t>
    </w:r>
    <w:r w:rsidR="00F27E28" w:rsidRPr="00C83621">
      <w:rPr>
        <w:rFonts w:ascii="Calibri" w:hAnsi="Calibri" w:cs="Calibri"/>
        <w:b/>
        <w:bCs/>
        <w:i/>
        <w:iCs/>
        <w:color w:val="000000" w:themeColor="text1"/>
        <w:sz w:val="18"/>
        <w:szCs w:val="18"/>
        <w:u w:val="single"/>
      </w:rPr>
      <w:t>ed</w:t>
    </w:r>
    <w:r w:rsidRPr="00C83621">
      <w:rPr>
        <w:rFonts w:ascii="Calibri" w:hAnsi="Calibri" w:cs="Calibri"/>
        <w:b/>
        <w:bCs/>
        <w:i/>
        <w:iCs/>
        <w:color w:val="000000" w:themeColor="text1"/>
        <w:sz w:val="18"/>
        <w:szCs w:val="18"/>
        <w:u w:val="single"/>
      </w:rPr>
      <w:t xml:space="preserve"> on this list is for informational purposes only. This is not meant to be a comprehensive list, and you are free to use service providers not on this list provided that they meet the court’s criteria for the service provided. The District Court makes no claims, promises, endorsements, or guarantees about the service providers on this list and expressly disclaims all liability with the use of these or other service providers.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70562"/>
    <w:multiLevelType w:val="hybridMultilevel"/>
    <w:tmpl w:val="F9F48950"/>
    <w:lvl w:ilvl="0" w:tplc="DB20F35E">
      <w:numFmt w:val="bullet"/>
      <w:lvlText w:val="-"/>
      <w:lvlJc w:val="left"/>
      <w:pPr>
        <w:ind w:left="-648" w:hanging="360"/>
      </w:pPr>
      <w:rPr>
        <w:rFonts w:ascii="Calibri" w:eastAsiaTheme="minorHAnsi" w:hAnsi="Calibri" w:cs="Calibri" w:hint="default"/>
      </w:rPr>
    </w:lvl>
    <w:lvl w:ilvl="1" w:tplc="04090003" w:tentative="1">
      <w:start w:val="1"/>
      <w:numFmt w:val="bullet"/>
      <w:lvlText w:val="o"/>
      <w:lvlJc w:val="left"/>
      <w:pPr>
        <w:ind w:left="72" w:hanging="360"/>
      </w:pPr>
      <w:rPr>
        <w:rFonts w:ascii="Courier New" w:hAnsi="Courier New" w:cs="Courier New" w:hint="default"/>
      </w:rPr>
    </w:lvl>
    <w:lvl w:ilvl="2" w:tplc="04090005" w:tentative="1">
      <w:start w:val="1"/>
      <w:numFmt w:val="bullet"/>
      <w:lvlText w:val=""/>
      <w:lvlJc w:val="left"/>
      <w:pPr>
        <w:ind w:left="792" w:hanging="360"/>
      </w:pPr>
      <w:rPr>
        <w:rFonts w:ascii="Wingdings" w:hAnsi="Wingdings" w:hint="default"/>
      </w:rPr>
    </w:lvl>
    <w:lvl w:ilvl="3" w:tplc="04090001" w:tentative="1">
      <w:start w:val="1"/>
      <w:numFmt w:val="bullet"/>
      <w:lvlText w:val=""/>
      <w:lvlJc w:val="left"/>
      <w:pPr>
        <w:ind w:left="1512" w:hanging="360"/>
      </w:pPr>
      <w:rPr>
        <w:rFonts w:ascii="Symbol" w:hAnsi="Symbol" w:hint="default"/>
      </w:rPr>
    </w:lvl>
    <w:lvl w:ilvl="4" w:tplc="04090003" w:tentative="1">
      <w:start w:val="1"/>
      <w:numFmt w:val="bullet"/>
      <w:lvlText w:val="o"/>
      <w:lvlJc w:val="left"/>
      <w:pPr>
        <w:ind w:left="2232" w:hanging="360"/>
      </w:pPr>
      <w:rPr>
        <w:rFonts w:ascii="Courier New" w:hAnsi="Courier New" w:cs="Courier New" w:hint="default"/>
      </w:rPr>
    </w:lvl>
    <w:lvl w:ilvl="5" w:tplc="04090005" w:tentative="1">
      <w:start w:val="1"/>
      <w:numFmt w:val="bullet"/>
      <w:lvlText w:val=""/>
      <w:lvlJc w:val="left"/>
      <w:pPr>
        <w:ind w:left="2952" w:hanging="360"/>
      </w:pPr>
      <w:rPr>
        <w:rFonts w:ascii="Wingdings" w:hAnsi="Wingdings" w:hint="default"/>
      </w:rPr>
    </w:lvl>
    <w:lvl w:ilvl="6" w:tplc="04090001" w:tentative="1">
      <w:start w:val="1"/>
      <w:numFmt w:val="bullet"/>
      <w:lvlText w:val=""/>
      <w:lvlJc w:val="left"/>
      <w:pPr>
        <w:ind w:left="3672" w:hanging="360"/>
      </w:pPr>
      <w:rPr>
        <w:rFonts w:ascii="Symbol" w:hAnsi="Symbol" w:hint="default"/>
      </w:rPr>
    </w:lvl>
    <w:lvl w:ilvl="7" w:tplc="04090003" w:tentative="1">
      <w:start w:val="1"/>
      <w:numFmt w:val="bullet"/>
      <w:lvlText w:val="o"/>
      <w:lvlJc w:val="left"/>
      <w:pPr>
        <w:ind w:left="4392" w:hanging="360"/>
      </w:pPr>
      <w:rPr>
        <w:rFonts w:ascii="Courier New" w:hAnsi="Courier New" w:cs="Courier New" w:hint="default"/>
      </w:rPr>
    </w:lvl>
    <w:lvl w:ilvl="8" w:tplc="04090005" w:tentative="1">
      <w:start w:val="1"/>
      <w:numFmt w:val="bullet"/>
      <w:lvlText w:val=""/>
      <w:lvlJc w:val="left"/>
      <w:pPr>
        <w:ind w:left="5112" w:hanging="360"/>
      </w:pPr>
      <w:rPr>
        <w:rFonts w:ascii="Wingdings" w:hAnsi="Wingdings" w:hint="default"/>
      </w:rPr>
    </w:lvl>
  </w:abstractNum>
  <w:abstractNum w:abstractNumId="1" w15:restartNumberingAfterBreak="0">
    <w:nsid w:val="323E2E62"/>
    <w:multiLevelType w:val="hybridMultilevel"/>
    <w:tmpl w:val="97201F42"/>
    <w:lvl w:ilvl="0" w:tplc="074A0770">
      <w:start w:val="1"/>
      <w:numFmt w:val="upperLetter"/>
      <w:lvlText w:val="%1."/>
      <w:lvlJc w:val="left"/>
      <w:pPr>
        <w:ind w:left="-648" w:hanging="360"/>
      </w:pPr>
      <w:rPr>
        <w:rFonts w:hint="default"/>
      </w:rPr>
    </w:lvl>
    <w:lvl w:ilvl="1" w:tplc="04090019" w:tentative="1">
      <w:start w:val="1"/>
      <w:numFmt w:val="lowerLetter"/>
      <w:lvlText w:val="%2."/>
      <w:lvlJc w:val="left"/>
      <w:pPr>
        <w:ind w:left="72" w:hanging="360"/>
      </w:pPr>
    </w:lvl>
    <w:lvl w:ilvl="2" w:tplc="0409001B" w:tentative="1">
      <w:start w:val="1"/>
      <w:numFmt w:val="lowerRoman"/>
      <w:lvlText w:val="%3."/>
      <w:lvlJc w:val="right"/>
      <w:pPr>
        <w:ind w:left="792" w:hanging="180"/>
      </w:pPr>
    </w:lvl>
    <w:lvl w:ilvl="3" w:tplc="0409000F" w:tentative="1">
      <w:start w:val="1"/>
      <w:numFmt w:val="decimal"/>
      <w:lvlText w:val="%4."/>
      <w:lvlJc w:val="left"/>
      <w:pPr>
        <w:ind w:left="1512" w:hanging="360"/>
      </w:pPr>
    </w:lvl>
    <w:lvl w:ilvl="4" w:tplc="04090019" w:tentative="1">
      <w:start w:val="1"/>
      <w:numFmt w:val="lowerLetter"/>
      <w:lvlText w:val="%5."/>
      <w:lvlJc w:val="left"/>
      <w:pPr>
        <w:ind w:left="2232" w:hanging="360"/>
      </w:pPr>
    </w:lvl>
    <w:lvl w:ilvl="5" w:tplc="0409001B" w:tentative="1">
      <w:start w:val="1"/>
      <w:numFmt w:val="lowerRoman"/>
      <w:lvlText w:val="%6."/>
      <w:lvlJc w:val="right"/>
      <w:pPr>
        <w:ind w:left="2952" w:hanging="180"/>
      </w:pPr>
    </w:lvl>
    <w:lvl w:ilvl="6" w:tplc="0409000F" w:tentative="1">
      <w:start w:val="1"/>
      <w:numFmt w:val="decimal"/>
      <w:lvlText w:val="%7."/>
      <w:lvlJc w:val="left"/>
      <w:pPr>
        <w:ind w:left="3672" w:hanging="360"/>
      </w:pPr>
    </w:lvl>
    <w:lvl w:ilvl="7" w:tplc="04090019" w:tentative="1">
      <w:start w:val="1"/>
      <w:numFmt w:val="lowerLetter"/>
      <w:lvlText w:val="%8."/>
      <w:lvlJc w:val="left"/>
      <w:pPr>
        <w:ind w:left="4392" w:hanging="360"/>
      </w:pPr>
    </w:lvl>
    <w:lvl w:ilvl="8" w:tplc="0409001B" w:tentative="1">
      <w:start w:val="1"/>
      <w:numFmt w:val="lowerRoman"/>
      <w:lvlText w:val="%9."/>
      <w:lvlJc w:val="right"/>
      <w:pPr>
        <w:ind w:left="5112" w:hanging="180"/>
      </w:pPr>
    </w:lvl>
  </w:abstractNum>
  <w:num w:numId="1" w16cid:durableId="690693108">
    <w:abstractNumId w:val="1"/>
  </w:num>
  <w:num w:numId="2" w16cid:durableId="1939219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33"/>
    <w:rsid w:val="000002CF"/>
    <w:rsid w:val="00011BFC"/>
    <w:rsid w:val="00020CED"/>
    <w:rsid w:val="00067A5F"/>
    <w:rsid w:val="00071BB7"/>
    <w:rsid w:val="0009016A"/>
    <w:rsid w:val="00097A96"/>
    <w:rsid w:val="000C6B89"/>
    <w:rsid w:val="000D3174"/>
    <w:rsid w:val="00131001"/>
    <w:rsid w:val="001A15A7"/>
    <w:rsid w:val="001E7386"/>
    <w:rsid w:val="00244F2E"/>
    <w:rsid w:val="002A3A3D"/>
    <w:rsid w:val="002B240F"/>
    <w:rsid w:val="002B333C"/>
    <w:rsid w:val="00373EB1"/>
    <w:rsid w:val="00397EE1"/>
    <w:rsid w:val="003B6CAD"/>
    <w:rsid w:val="003C4259"/>
    <w:rsid w:val="005203FB"/>
    <w:rsid w:val="005221C3"/>
    <w:rsid w:val="00530085"/>
    <w:rsid w:val="00556670"/>
    <w:rsid w:val="00573710"/>
    <w:rsid w:val="006255D0"/>
    <w:rsid w:val="00630570"/>
    <w:rsid w:val="00641A56"/>
    <w:rsid w:val="00667002"/>
    <w:rsid w:val="0067495A"/>
    <w:rsid w:val="00686045"/>
    <w:rsid w:val="006F6A52"/>
    <w:rsid w:val="00707636"/>
    <w:rsid w:val="00742164"/>
    <w:rsid w:val="00767B2E"/>
    <w:rsid w:val="007B17A9"/>
    <w:rsid w:val="007B603F"/>
    <w:rsid w:val="007F07D1"/>
    <w:rsid w:val="007F2811"/>
    <w:rsid w:val="0085255A"/>
    <w:rsid w:val="008E154D"/>
    <w:rsid w:val="00912131"/>
    <w:rsid w:val="00913B35"/>
    <w:rsid w:val="00966D76"/>
    <w:rsid w:val="009712EA"/>
    <w:rsid w:val="009778C1"/>
    <w:rsid w:val="009812D8"/>
    <w:rsid w:val="0098147C"/>
    <w:rsid w:val="009C7E21"/>
    <w:rsid w:val="00AD7B5D"/>
    <w:rsid w:val="00AE765D"/>
    <w:rsid w:val="00B05A54"/>
    <w:rsid w:val="00B06833"/>
    <w:rsid w:val="00B777BB"/>
    <w:rsid w:val="00BF0F82"/>
    <w:rsid w:val="00C0149B"/>
    <w:rsid w:val="00C05E83"/>
    <w:rsid w:val="00C13CC1"/>
    <w:rsid w:val="00C70E28"/>
    <w:rsid w:val="00C83621"/>
    <w:rsid w:val="00D267A4"/>
    <w:rsid w:val="00D95DD1"/>
    <w:rsid w:val="00DA12F1"/>
    <w:rsid w:val="00DA303A"/>
    <w:rsid w:val="00DD75AC"/>
    <w:rsid w:val="00DE27BA"/>
    <w:rsid w:val="00E217AF"/>
    <w:rsid w:val="00E3528D"/>
    <w:rsid w:val="00E41A48"/>
    <w:rsid w:val="00F27E28"/>
    <w:rsid w:val="00F31963"/>
    <w:rsid w:val="00F37C8B"/>
    <w:rsid w:val="00F57D55"/>
    <w:rsid w:val="00F94BCA"/>
    <w:rsid w:val="00FF4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E93F9"/>
  <w15:chartTrackingRefBased/>
  <w15:docId w15:val="{F4DA1677-14DD-4F91-BC4E-133E7D510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8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68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8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8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8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8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8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8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8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8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8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8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8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8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8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8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8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833"/>
    <w:rPr>
      <w:rFonts w:eastAsiaTheme="majorEastAsia" w:cstheme="majorBidi"/>
      <w:color w:val="272727" w:themeColor="text1" w:themeTint="D8"/>
    </w:rPr>
  </w:style>
  <w:style w:type="paragraph" w:styleId="Title">
    <w:name w:val="Title"/>
    <w:basedOn w:val="Normal"/>
    <w:next w:val="Normal"/>
    <w:link w:val="TitleChar"/>
    <w:uiPriority w:val="10"/>
    <w:qFormat/>
    <w:rsid w:val="00B06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8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8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8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833"/>
    <w:pPr>
      <w:spacing w:before="160"/>
      <w:jc w:val="center"/>
    </w:pPr>
    <w:rPr>
      <w:i/>
      <w:iCs/>
      <w:color w:val="404040" w:themeColor="text1" w:themeTint="BF"/>
    </w:rPr>
  </w:style>
  <w:style w:type="character" w:customStyle="1" w:styleId="QuoteChar">
    <w:name w:val="Quote Char"/>
    <w:basedOn w:val="DefaultParagraphFont"/>
    <w:link w:val="Quote"/>
    <w:uiPriority w:val="29"/>
    <w:rsid w:val="00B06833"/>
    <w:rPr>
      <w:i/>
      <w:iCs/>
      <w:color w:val="404040" w:themeColor="text1" w:themeTint="BF"/>
    </w:rPr>
  </w:style>
  <w:style w:type="paragraph" w:styleId="ListParagraph">
    <w:name w:val="List Paragraph"/>
    <w:basedOn w:val="Normal"/>
    <w:uiPriority w:val="34"/>
    <w:qFormat/>
    <w:rsid w:val="00B06833"/>
    <w:pPr>
      <w:ind w:left="720"/>
      <w:contextualSpacing/>
    </w:pPr>
  </w:style>
  <w:style w:type="character" w:styleId="IntenseEmphasis">
    <w:name w:val="Intense Emphasis"/>
    <w:basedOn w:val="DefaultParagraphFont"/>
    <w:uiPriority w:val="21"/>
    <w:qFormat/>
    <w:rsid w:val="00B06833"/>
    <w:rPr>
      <w:i/>
      <w:iCs/>
      <w:color w:val="0F4761" w:themeColor="accent1" w:themeShade="BF"/>
    </w:rPr>
  </w:style>
  <w:style w:type="paragraph" w:styleId="IntenseQuote">
    <w:name w:val="Intense Quote"/>
    <w:basedOn w:val="Normal"/>
    <w:next w:val="Normal"/>
    <w:link w:val="IntenseQuoteChar"/>
    <w:uiPriority w:val="30"/>
    <w:qFormat/>
    <w:rsid w:val="00B068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833"/>
    <w:rPr>
      <w:i/>
      <w:iCs/>
      <w:color w:val="0F4761" w:themeColor="accent1" w:themeShade="BF"/>
    </w:rPr>
  </w:style>
  <w:style w:type="character" w:styleId="IntenseReference">
    <w:name w:val="Intense Reference"/>
    <w:basedOn w:val="DefaultParagraphFont"/>
    <w:uiPriority w:val="32"/>
    <w:qFormat/>
    <w:rsid w:val="00B06833"/>
    <w:rPr>
      <w:b/>
      <w:bCs/>
      <w:smallCaps/>
      <w:color w:val="0F4761" w:themeColor="accent1" w:themeShade="BF"/>
      <w:spacing w:val="5"/>
    </w:rPr>
  </w:style>
  <w:style w:type="paragraph" w:styleId="Header">
    <w:name w:val="header"/>
    <w:basedOn w:val="Normal"/>
    <w:link w:val="HeaderChar"/>
    <w:uiPriority w:val="99"/>
    <w:unhideWhenUsed/>
    <w:rsid w:val="00B068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833"/>
  </w:style>
  <w:style w:type="paragraph" w:styleId="Footer">
    <w:name w:val="footer"/>
    <w:basedOn w:val="Normal"/>
    <w:link w:val="FooterChar"/>
    <w:uiPriority w:val="99"/>
    <w:unhideWhenUsed/>
    <w:rsid w:val="00B068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DA22A17890F46B896CC58BBDCCDB6" ma:contentTypeVersion="1" ma:contentTypeDescription="Create a new document." ma:contentTypeScope="" ma:versionID="dd3a450d15133b3d4bd88b7427719b16">
  <xsd:schema xmlns:xsd="http://www.w3.org/2001/XMLSchema" xmlns:xs="http://www.w3.org/2001/XMLSchema" xmlns:p="http://schemas.microsoft.com/office/2006/metadata/properties" xmlns:ns3="2fa3e73a-b57a-4506-b626-0281469dd29c" targetNamespace="http://schemas.microsoft.com/office/2006/metadata/properties" ma:root="true" ma:fieldsID="0279dd3eb455c63f9d01c112a5d25de4" ns3:_="">
    <xsd:import namespace="2fa3e73a-b57a-4506-b626-0281469dd29c"/>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3e73a-b57a-4506-b626-0281469dd2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FA36AD-9851-4CA4-9524-24F546960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a3e73a-b57a-4506-b626-0281469dd2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79A7E7-AEAD-48E6-A50C-8EB99EDBD081}">
  <ds:schemaRefs>
    <ds:schemaRef ds:uri="http://schemas.microsoft.com/sharepoint/v3/contenttype/forms"/>
  </ds:schemaRefs>
</ds:datastoreItem>
</file>

<file path=customXml/itemProps3.xml><?xml version="1.0" encoding="utf-8"?>
<ds:datastoreItem xmlns:ds="http://schemas.openxmlformats.org/officeDocument/2006/customXml" ds:itemID="{056198CA-847F-43DE-BA8A-340C956A55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Marinelli, Addision</dc:creator>
  <cp:keywords/>
  <dc:description/>
  <cp:lastModifiedBy>Bird, Benjamin Dale Patrick</cp:lastModifiedBy>
  <cp:revision>11</cp:revision>
  <cp:lastPrinted>2026-06-01T13:07:00Z</cp:lastPrinted>
  <dcterms:created xsi:type="dcterms:W3CDTF">2025-06-18T13:54:00Z</dcterms:created>
  <dcterms:modified xsi:type="dcterms:W3CDTF">2026-08-04T14:03:00Z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0x010100A6CDA22A17890F46B896CC58BBDCCDB6</vt:lpwstr>
  </property>
</Properties>
</file>